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8C1F0" w14:textId="77777777" w:rsidR="00132DB9" w:rsidRPr="00061FF6" w:rsidRDefault="00656EB5" w:rsidP="00B15BF7">
      <w:pPr>
        <w:autoSpaceDE w:val="0"/>
        <w:autoSpaceDN w:val="0"/>
        <w:adjustRightInd w:val="0"/>
        <w:spacing w:after="0" w:line="240" w:lineRule="auto"/>
        <w:rPr>
          <w:rFonts w:ascii="Arial" w:eastAsia="Calibri" w:hAnsi="Arial" w:cs="Arial"/>
          <w:b/>
          <w:color w:val="000000"/>
          <w:sz w:val="21"/>
          <w:szCs w:val="21"/>
        </w:rPr>
      </w:pPr>
      <w:r w:rsidRPr="00132DB9">
        <w:rPr>
          <w:rFonts w:ascii="Arial" w:eastAsia="Calibri" w:hAnsi="Arial" w:cs="Arial"/>
          <w:b/>
          <w:bCs/>
          <w:noProof/>
          <w:color w:val="223860"/>
          <w:sz w:val="21"/>
          <w:szCs w:val="21"/>
        </w:rPr>
        <w:drawing>
          <wp:anchor distT="0" distB="0" distL="114300" distR="114300" simplePos="0" relativeHeight="251665407" behindDoc="1" locked="0" layoutInCell="1" allowOverlap="1" wp14:anchorId="7734B47E" wp14:editId="0709D933">
            <wp:simplePos x="0" y="0"/>
            <wp:positionH relativeFrom="margin">
              <wp:align>left</wp:align>
            </wp:positionH>
            <wp:positionV relativeFrom="paragraph">
              <wp:posOffset>-228599</wp:posOffset>
            </wp:positionV>
            <wp:extent cx="6101095" cy="1085850"/>
            <wp:effectExtent l="19050" t="19050" r="13970" b="19050"/>
            <wp:wrapNone/>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1095" cy="1085850"/>
                    </a:xfrm>
                    <a:prstGeom prst="rect">
                      <a:avLst/>
                    </a:prstGeom>
                    <a:ln w="15875">
                      <a:solidFill>
                        <a:srgbClr val="223860"/>
                      </a:solidFill>
                    </a:ln>
                  </pic:spPr>
                </pic:pic>
              </a:graphicData>
            </a:graphic>
            <wp14:sizeRelH relativeFrom="page">
              <wp14:pctWidth>0</wp14:pctWidth>
            </wp14:sizeRelH>
            <wp14:sizeRelV relativeFrom="page">
              <wp14:pctHeight>0</wp14:pctHeight>
            </wp14:sizeRelV>
          </wp:anchor>
        </w:drawing>
      </w:r>
    </w:p>
    <w:p w14:paraId="41D4E629" w14:textId="77777777" w:rsidR="00132DB9" w:rsidRDefault="00E11E3F" w:rsidP="00E11E3F">
      <w:pPr>
        <w:tabs>
          <w:tab w:val="left" w:pos="4164"/>
        </w:tabs>
        <w:autoSpaceDE w:val="0"/>
        <w:autoSpaceDN w:val="0"/>
        <w:adjustRightInd w:val="0"/>
        <w:spacing w:after="0" w:line="240" w:lineRule="auto"/>
        <w:rPr>
          <w:rFonts w:ascii="Arial" w:eastAsia="Calibri" w:hAnsi="Arial" w:cs="Arial"/>
          <w:b/>
          <w:sz w:val="21"/>
          <w:szCs w:val="21"/>
        </w:rPr>
      </w:pPr>
      <w:r>
        <w:rPr>
          <w:rFonts w:ascii="Arial" w:eastAsia="Calibri" w:hAnsi="Arial" w:cs="Arial"/>
          <w:b/>
          <w:sz w:val="21"/>
          <w:szCs w:val="21"/>
        </w:rPr>
        <w:tab/>
      </w:r>
    </w:p>
    <w:p w14:paraId="1F8E81CC" w14:textId="77777777" w:rsidR="00656EB5" w:rsidRDefault="00E11E3F" w:rsidP="00B15BF7">
      <w:pPr>
        <w:spacing w:line="240" w:lineRule="auto"/>
        <w:rPr>
          <w:rFonts w:ascii="Arial" w:eastAsia="Calibri" w:hAnsi="Arial" w:cs="Arial"/>
          <w:sz w:val="21"/>
          <w:szCs w:val="21"/>
        </w:rPr>
      </w:pPr>
      <w:r w:rsidRPr="005704D7">
        <w:rPr>
          <w:rFonts w:ascii="Arial" w:eastAsia="Calibri" w:hAnsi="Arial" w:cs="Arial"/>
          <w:noProof/>
          <w:sz w:val="21"/>
          <w:szCs w:val="21"/>
        </w:rPr>
        <mc:AlternateContent>
          <mc:Choice Requires="wps">
            <w:drawing>
              <wp:anchor distT="0" distB="0" distL="114300" distR="114300" simplePos="0" relativeHeight="251666432" behindDoc="1" locked="0" layoutInCell="1" allowOverlap="1" wp14:anchorId="7CB7AD7B" wp14:editId="3483DE9A">
                <wp:simplePos x="0" y="0"/>
                <wp:positionH relativeFrom="margin">
                  <wp:posOffset>954405</wp:posOffset>
                </wp:positionH>
                <wp:positionV relativeFrom="page">
                  <wp:posOffset>1223010</wp:posOffset>
                </wp:positionV>
                <wp:extent cx="5158740" cy="47244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4724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15ABE" w14:textId="177403BB" w:rsidR="006A253A" w:rsidRPr="00061FF6" w:rsidRDefault="0050192C" w:rsidP="0050192C">
                            <w:pPr>
                              <w:spacing w:line="240" w:lineRule="auto"/>
                              <w:jc w:val="center"/>
                              <w:rPr>
                                <w:rFonts w:ascii="Arial" w:hAnsi="Arial" w:cs="Arial"/>
                                <w:b/>
                                <w:color w:val="1B3F73"/>
                                <w:sz w:val="24"/>
                                <w:szCs w:val="24"/>
                              </w:rPr>
                            </w:pPr>
                            <w:r w:rsidRPr="0050192C">
                              <w:rPr>
                                <w:rFonts w:ascii="Arial" w:hAnsi="Arial" w:cs="Arial"/>
                                <w:b/>
                                <w:color w:val="1B3F73"/>
                                <w:sz w:val="24"/>
                                <w:szCs w:val="24"/>
                              </w:rPr>
                              <w:t>Certification of Assurances and Grant Conditions</w:t>
                            </w:r>
                            <w:r>
                              <w:rPr>
                                <w:rFonts w:ascii="Arial" w:hAnsi="Arial" w:cs="Arial"/>
                                <w:b/>
                                <w:color w:val="1B3F73"/>
                                <w:sz w:val="24"/>
                                <w:szCs w:val="24"/>
                              </w:rPr>
                              <w:br/>
                            </w:r>
                            <w:r w:rsidR="00956461">
                              <w:rPr>
                                <w:rFonts w:ascii="Arial" w:hAnsi="Arial" w:cs="Arial"/>
                                <w:b/>
                                <w:color w:val="1B3F73"/>
                                <w:sz w:val="24"/>
                                <w:szCs w:val="24"/>
                              </w:rPr>
                              <w:t>Cultivating Virginia AAArts</w:t>
                            </w:r>
                            <w:r w:rsidR="00F116BD">
                              <w:rPr>
                                <w:rFonts w:ascii="Arial" w:hAnsi="Arial" w:cs="Arial"/>
                                <w:b/>
                                <w:color w:val="1B3F73"/>
                                <w:sz w:val="24"/>
                                <w:szCs w:val="24"/>
                              </w:rPr>
                              <w:t xml:space="preserve"> Grant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B7AD7B" id="_x0000_t202" coordsize="21600,21600" o:spt="202" path="m,l,21600r21600,l21600,xe">
                <v:stroke joinstyle="miter"/>
                <v:path gradientshapeok="t" o:connecttype="rect"/>
              </v:shapetype>
              <v:shape id="Text Box 7" o:spid="_x0000_s1026" type="#_x0000_t202" style="position:absolute;margin-left:75.15pt;margin-top:96.3pt;width:406.2pt;height:37.2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EO+wEAAOcDAAAOAAAAZHJzL2Uyb0RvYy54bWysU9uO0zAQfUfiHyy/07RVS5eo6Wrpqghp&#10;YZEWPsBxnItwPGbsNilfz9huu4V9W5EHy3PxmTlnJuvbsdfsoNB1YAo+m0w5U0ZC1Zmm4D++797d&#10;cOa8MJXQYFTBj8rx283bN+vB5moOLehKISMQ4/LBFrz13uZZ5mSreuEmYJWhYA3YC08mNlmFYiD0&#10;Xmfz6fR9NgBWFkEq58h7n4J8E/HrWkn/WNdOeaYLTr35eGI8y3Bmm7XIGxS27eSpDfGKLnrRGSp6&#10;gboXXrA9di+g+k4iOKj9REKfQV13UkUOxGY2/YfNUyusilxIHGcvMrn/Byu/Hp7sN2R+/AgjDTCS&#10;cPYB5E/HDGxbYRp1hwhDq0RFhWdBsmywLj89DVK73AWQcvgCFQ1Z7D1EoLHGPqhCPBmh0wCOF9HV&#10;6Jkk53K2vFktKCQptljNF3QPJUR+fm3R+U8KehYuBUcaakQXhwfnU+o5JRRzoLtq12kdDWzKrUZ2&#10;ELQAu/ilt9q2InnP5VxKjaX/wtAmIBkImKlc8EQNAu0kgB/LkYJBixKqI6mBkLaN/g66tIC/ORto&#10;0wrufu0FKs70Z0OKfpgFysxHY7FczcnA60h5HRFGElTBPWfpuvVpnfcWu6alSmmGBu5oCnUXBXru&#10;6tQ3bVPkedr8sK7Xdsx6/j83fwAAAP//AwBQSwMEFAAGAAgAAAAhAB4VokXgAAAACwEAAA8AAABk&#10;cnMvZG93bnJldi54bWxMj01Lw0AQhu+C/2EZwYvYXSOmacymSNGDoIKxvW+yY5KanQ3ZbRv/veNJ&#10;b/MyD+9HsZ7dII44hd6ThpuFAoHUeNtTq2H78XSdgQjRkDWDJ9TwjQHW5flZYXLrT/SOxyq2gk0o&#10;5EZDF+OYSxmaDp0JCz8i8e/TT85EllMr7WRObO4GmSiVSmd64oTOjLjpsPmqDo5zH+ds3NUvm/1z&#10;dVXvkzfqXzPS+vJifrgHEXGOfzD81ufqUHKn2h/IBjGwvlO3jPKxSlIQTKzSZAmi1pCkSwWyLOT/&#10;DeUPAAAA//8DAFBLAQItABQABgAIAAAAIQC2gziS/gAAAOEBAAATAAAAAAAAAAAAAAAAAAAAAABb&#10;Q29udGVudF9UeXBlc10ueG1sUEsBAi0AFAAGAAgAAAAhADj9If/WAAAAlAEAAAsAAAAAAAAAAAAA&#10;AAAALwEAAF9yZWxzLy5yZWxzUEsBAi0AFAAGAAgAAAAhAEuWAQ77AQAA5wMAAA4AAAAAAAAAAAAA&#10;AAAALgIAAGRycy9lMm9Eb2MueG1sUEsBAi0AFAAGAAgAAAAhAB4VokXgAAAACwEAAA8AAAAAAAAA&#10;AAAAAAAAVQQAAGRycy9kb3ducmV2LnhtbFBLBQYAAAAABAAEAPMAAABiBQAAAAA=&#10;" stroked="f">
                <v:fill opacity="0"/>
                <v:textbox>
                  <w:txbxContent>
                    <w:p w14:paraId="14215ABE" w14:textId="177403BB" w:rsidR="006A253A" w:rsidRPr="00061FF6" w:rsidRDefault="0050192C" w:rsidP="0050192C">
                      <w:pPr>
                        <w:spacing w:line="240" w:lineRule="auto"/>
                        <w:jc w:val="center"/>
                        <w:rPr>
                          <w:rFonts w:ascii="Arial" w:hAnsi="Arial" w:cs="Arial"/>
                          <w:b/>
                          <w:color w:val="1B3F73"/>
                          <w:sz w:val="24"/>
                          <w:szCs w:val="24"/>
                        </w:rPr>
                      </w:pPr>
                      <w:r w:rsidRPr="0050192C">
                        <w:rPr>
                          <w:rFonts w:ascii="Arial" w:hAnsi="Arial" w:cs="Arial"/>
                          <w:b/>
                          <w:color w:val="1B3F73"/>
                          <w:sz w:val="24"/>
                          <w:szCs w:val="24"/>
                        </w:rPr>
                        <w:t>Certification of Assurances and Grant Conditions</w:t>
                      </w:r>
                      <w:r>
                        <w:rPr>
                          <w:rFonts w:ascii="Arial" w:hAnsi="Arial" w:cs="Arial"/>
                          <w:b/>
                          <w:color w:val="1B3F73"/>
                          <w:sz w:val="24"/>
                          <w:szCs w:val="24"/>
                        </w:rPr>
                        <w:br/>
                      </w:r>
                      <w:r w:rsidR="00956461">
                        <w:rPr>
                          <w:rFonts w:ascii="Arial" w:hAnsi="Arial" w:cs="Arial"/>
                          <w:b/>
                          <w:color w:val="1B3F73"/>
                          <w:sz w:val="24"/>
                          <w:szCs w:val="24"/>
                        </w:rPr>
                        <w:t>Cultivating Virginia AAArts</w:t>
                      </w:r>
                      <w:r w:rsidR="00F116BD">
                        <w:rPr>
                          <w:rFonts w:ascii="Arial" w:hAnsi="Arial" w:cs="Arial"/>
                          <w:b/>
                          <w:color w:val="1B3F73"/>
                          <w:sz w:val="24"/>
                          <w:szCs w:val="24"/>
                        </w:rPr>
                        <w:t xml:space="preserve"> Grant</w:t>
                      </w:r>
                    </w:p>
                  </w:txbxContent>
                </v:textbox>
                <w10:wrap anchorx="margin" anchory="page"/>
              </v:shape>
            </w:pict>
          </mc:Fallback>
        </mc:AlternateContent>
      </w:r>
    </w:p>
    <w:p w14:paraId="39162CDA" w14:textId="77777777" w:rsidR="00656EB5" w:rsidRDefault="00656EB5" w:rsidP="00730FC8">
      <w:pPr>
        <w:tabs>
          <w:tab w:val="left" w:pos="4110"/>
        </w:tabs>
        <w:spacing w:line="240" w:lineRule="auto"/>
        <w:rPr>
          <w:rFonts w:ascii="Arial" w:eastAsia="Calibri" w:hAnsi="Arial" w:cs="Arial"/>
          <w:sz w:val="21"/>
          <w:szCs w:val="21"/>
        </w:rPr>
      </w:pPr>
    </w:p>
    <w:p w14:paraId="22C37473" w14:textId="77777777" w:rsidR="00656EB5" w:rsidRDefault="00656EB5" w:rsidP="00B15BF7">
      <w:pPr>
        <w:spacing w:line="240" w:lineRule="auto"/>
        <w:rPr>
          <w:rFonts w:ascii="Arial" w:eastAsia="Calibri" w:hAnsi="Arial" w:cs="Arial"/>
          <w:sz w:val="21"/>
          <w:szCs w:val="21"/>
        </w:rPr>
      </w:pPr>
    </w:p>
    <w:p w14:paraId="3F571DAB" w14:textId="79645EEA" w:rsidR="00730FC8" w:rsidRDefault="00DC49C4" w:rsidP="00DC49C4">
      <w:pPr>
        <w:spacing w:before="160" w:line="240" w:lineRule="auto"/>
        <w:rPr>
          <w:rFonts w:ascii="Arial" w:eastAsia="Calibri" w:hAnsi="Arial" w:cs="Arial"/>
          <w:sz w:val="21"/>
          <w:szCs w:val="21"/>
        </w:rPr>
      </w:pPr>
      <w:r w:rsidRPr="005622DC">
        <w:rPr>
          <w:rFonts w:ascii="Arial" w:eastAsia="Calibri" w:hAnsi="Arial" w:cs="Arial"/>
          <w:b/>
          <w:color w:val="002060"/>
          <w:sz w:val="21"/>
          <w:szCs w:val="21"/>
        </w:rPr>
        <w:t>Virginia Commission for the Arts</w:t>
      </w:r>
      <w:r w:rsidRPr="005622DC">
        <w:rPr>
          <w:rFonts w:ascii="Arial" w:eastAsia="Calibri" w:hAnsi="Arial" w:cs="Arial"/>
          <w:color w:val="002060"/>
          <w:sz w:val="21"/>
          <w:szCs w:val="21"/>
        </w:rPr>
        <w:t xml:space="preserve"> </w:t>
      </w:r>
      <w:r w:rsidRPr="00EE5719">
        <w:rPr>
          <w:rFonts w:ascii="Arial" w:eastAsia="Calibri" w:hAnsi="Arial" w:cs="Arial"/>
          <w:sz w:val="21"/>
          <w:szCs w:val="21"/>
        </w:rPr>
        <w:t>(</w:t>
      </w:r>
      <w:r>
        <w:rPr>
          <w:rFonts w:ascii="Arial" w:eastAsia="Calibri" w:hAnsi="Arial" w:cs="Arial"/>
          <w:sz w:val="21"/>
          <w:szCs w:val="21"/>
        </w:rPr>
        <w:t>Commission</w:t>
      </w:r>
      <w:r w:rsidRPr="001D2665">
        <w:rPr>
          <w:rFonts w:ascii="Arial" w:eastAsia="Calibri" w:hAnsi="Arial" w:cs="Arial"/>
          <w:sz w:val="21"/>
          <w:szCs w:val="21"/>
        </w:rPr>
        <w:t>)</w:t>
      </w:r>
      <w:r w:rsidRPr="00EE5719">
        <w:rPr>
          <w:rFonts w:ascii="Arial" w:eastAsia="Calibri" w:hAnsi="Arial" w:cs="Arial"/>
          <w:sz w:val="21"/>
          <w:szCs w:val="21"/>
        </w:rPr>
        <w:t xml:space="preserve"> grantees are required to be nonprofit Virginia organizations and exempt from federal income tax under Section 501(a), which includes the 501(c)(3) designation of the Internal Revenue code, or are units of </w:t>
      </w:r>
      <w:r w:rsidRPr="001D2665">
        <w:rPr>
          <w:rFonts w:ascii="Arial" w:eastAsia="Calibri" w:hAnsi="Arial" w:cs="Arial"/>
          <w:sz w:val="21"/>
          <w:szCs w:val="21"/>
        </w:rPr>
        <w:t xml:space="preserve">local or tribal </w:t>
      </w:r>
      <w:r w:rsidRPr="00EE5719">
        <w:rPr>
          <w:rFonts w:ascii="Arial" w:eastAsia="Calibri" w:hAnsi="Arial" w:cs="Arial"/>
          <w:sz w:val="21"/>
          <w:szCs w:val="21"/>
        </w:rPr>
        <w:t>government, educational institutions, or local chapters of tax-exempt national organizations.</w:t>
      </w:r>
      <w:r w:rsidRPr="003760C6">
        <w:rPr>
          <w:rFonts w:ascii="Arial" w:eastAsia="Calibri" w:hAnsi="Arial" w:cs="Arial"/>
          <w:sz w:val="21"/>
          <w:szCs w:val="21"/>
        </w:rPr>
        <w:t xml:space="preserve"> </w:t>
      </w:r>
      <w:r w:rsidR="00382E4D">
        <w:rPr>
          <w:rFonts w:ascii="Arial" w:eastAsia="Calibri" w:hAnsi="Arial" w:cs="Arial"/>
          <w:sz w:val="21"/>
          <w:szCs w:val="21"/>
        </w:rPr>
        <w:t xml:space="preserve">Cultivating Virginia AAArts grants </w:t>
      </w:r>
      <w:r w:rsidR="006D0E2E" w:rsidRPr="006D0E2E">
        <w:rPr>
          <w:rFonts w:ascii="Arial" w:eastAsia="Calibri" w:hAnsi="Arial" w:cs="Arial"/>
          <w:sz w:val="21"/>
          <w:szCs w:val="21"/>
        </w:rPr>
        <w:t xml:space="preserve">are awarded to </w:t>
      </w:r>
      <w:r w:rsidR="00382E4D">
        <w:rPr>
          <w:rFonts w:ascii="Arial" w:eastAsia="Calibri" w:hAnsi="Arial" w:cs="Arial"/>
          <w:sz w:val="21"/>
          <w:szCs w:val="21"/>
        </w:rPr>
        <w:t xml:space="preserve">Area Agencies on Aging, </w:t>
      </w:r>
      <w:r w:rsidR="006D0E2E">
        <w:rPr>
          <w:rFonts w:ascii="Arial" w:eastAsia="Calibri" w:hAnsi="Arial" w:cs="Arial"/>
          <w:sz w:val="21"/>
          <w:szCs w:val="21"/>
        </w:rPr>
        <w:t xml:space="preserve">not </w:t>
      </w:r>
      <w:r w:rsidR="00382E4D">
        <w:rPr>
          <w:rFonts w:ascii="Arial" w:eastAsia="Calibri" w:hAnsi="Arial" w:cs="Arial"/>
          <w:sz w:val="21"/>
          <w:szCs w:val="21"/>
        </w:rPr>
        <w:t>ArtsConnect</w:t>
      </w:r>
      <w:r w:rsidR="006D0E2E" w:rsidRPr="006D0E2E">
        <w:rPr>
          <w:rFonts w:ascii="Arial" w:eastAsia="Calibri" w:hAnsi="Arial" w:cs="Arial"/>
          <w:sz w:val="21"/>
          <w:szCs w:val="21"/>
        </w:rPr>
        <w:t xml:space="preserve">. </w:t>
      </w:r>
    </w:p>
    <w:p w14:paraId="0C1A0450" w14:textId="5DB187D9" w:rsidR="00F116BD" w:rsidRPr="009F53A8" w:rsidRDefault="00382E4D" w:rsidP="00F116BD">
      <w:pPr>
        <w:spacing w:after="0"/>
        <w:rPr>
          <w:rFonts w:ascii="Arial" w:eastAsia="Calibri" w:hAnsi="Arial" w:cs="Arial"/>
          <w:b/>
          <w:color w:val="002060"/>
          <w:sz w:val="21"/>
          <w:szCs w:val="21"/>
        </w:rPr>
      </w:pPr>
      <w:r>
        <w:rPr>
          <w:rFonts w:ascii="Arial" w:eastAsia="Calibri" w:hAnsi="Arial" w:cs="Arial"/>
          <w:b/>
          <w:color w:val="002060"/>
          <w:sz w:val="21"/>
          <w:szCs w:val="21"/>
        </w:rPr>
        <w:t>Cultivating Virginia AAArts</w:t>
      </w:r>
      <w:r w:rsidR="00F116BD" w:rsidRPr="009F53A8">
        <w:rPr>
          <w:rFonts w:ascii="Arial" w:eastAsia="Calibri" w:hAnsi="Arial" w:cs="Arial"/>
          <w:b/>
          <w:color w:val="002060"/>
          <w:sz w:val="21"/>
          <w:szCs w:val="21"/>
        </w:rPr>
        <w:t xml:space="preserve"> </w:t>
      </w:r>
      <w:r w:rsidR="00290C83" w:rsidRPr="009F53A8">
        <w:rPr>
          <w:rFonts w:ascii="Arial" w:eastAsia="Calibri" w:hAnsi="Arial" w:cs="Arial"/>
          <w:b/>
          <w:color w:val="002060"/>
          <w:sz w:val="21"/>
          <w:szCs w:val="21"/>
        </w:rPr>
        <w:t>grant</w:t>
      </w:r>
      <w:r w:rsidR="00EE03F8" w:rsidRPr="009F53A8">
        <w:rPr>
          <w:rFonts w:ascii="Arial" w:eastAsia="Calibri" w:hAnsi="Arial" w:cs="Arial"/>
          <w:b/>
          <w:color w:val="002060"/>
          <w:sz w:val="21"/>
          <w:szCs w:val="21"/>
        </w:rPr>
        <w:t xml:space="preserve">s </w:t>
      </w:r>
      <w:r w:rsidR="005051A4" w:rsidRPr="009F53A8">
        <w:rPr>
          <w:rFonts w:ascii="Arial" w:eastAsia="Calibri" w:hAnsi="Arial" w:cs="Arial"/>
          <w:b/>
          <w:color w:val="002060"/>
          <w:sz w:val="21"/>
          <w:szCs w:val="21"/>
        </w:rPr>
        <w:t>are limited to:</w:t>
      </w:r>
    </w:p>
    <w:p w14:paraId="5D2426B6" w14:textId="6469DEFF" w:rsidR="00B769F2" w:rsidRDefault="00250E08" w:rsidP="00DF09B8">
      <w:pPr>
        <w:pStyle w:val="ListParagraph"/>
        <w:numPr>
          <w:ilvl w:val="0"/>
          <w:numId w:val="30"/>
        </w:numPr>
        <w:spacing w:after="0" w:line="240" w:lineRule="auto"/>
        <w:ind w:left="360"/>
        <w:rPr>
          <w:rFonts w:ascii="Arial" w:eastAsia="Calibri" w:hAnsi="Arial" w:cs="Arial"/>
          <w:sz w:val="21"/>
          <w:szCs w:val="21"/>
        </w:rPr>
      </w:pPr>
      <w:r>
        <w:rPr>
          <w:rFonts w:ascii="Arial" w:eastAsia="Calibri" w:hAnsi="Arial" w:cs="Arial"/>
          <w:sz w:val="21"/>
          <w:szCs w:val="21"/>
        </w:rPr>
        <w:t>I</w:t>
      </w:r>
      <w:r w:rsidR="00B769F2">
        <w:rPr>
          <w:rFonts w:ascii="Arial" w:eastAsia="Calibri" w:hAnsi="Arial" w:cs="Arial"/>
          <w:sz w:val="21"/>
          <w:szCs w:val="21"/>
        </w:rPr>
        <w:t xml:space="preserve">n-person </w:t>
      </w:r>
      <w:r w:rsidR="00382E4D">
        <w:rPr>
          <w:rFonts w:ascii="Arial" w:eastAsia="Calibri" w:hAnsi="Arial" w:cs="Arial"/>
          <w:sz w:val="21"/>
          <w:szCs w:val="21"/>
        </w:rPr>
        <w:t>sequential arts learning programming led by ArtsConnect Teach</w:t>
      </w:r>
      <w:r w:rsidR="00B769F2">
        <w:rPr>
          <w:rFonts w:ascii="Arial" w:eastAsia="Calibri" w:hAnsi="Arial" w:cs="Arial"/>
          <w:sz w:val="21"/>
          <w:szCs w:val="21"/>
        </w:rPr>
        <w:t>ing Artists taking place in the state of Virginia between July 1, 202</w:t>
      </w:r>
      <w:r w:rsidR="000C7F2A">
        <w:rPr>
          <w:rFonts w:ascii="Arial" w:eastAsia="Calibri" w:hAnsi="Arial" w:cs="Arial"/>
          <w:sz w:val="21"/>
          <w:szCs w:val="21"/>
        </w:rPr>
        <w:t>6</w:t>
      </w:r>
      <w:r w:rsidR="00353665">
        <w:rPr>
          <w:rFonts w:ascii="Arial" w:eastAsia="Calibri" w:hAnsi="Arial" w:cs="Arial"/>
          <w:sz w:val="21"/>
          <w:szCs w:val="21"/>
        </w:rPr>
        <w:t xml:space="preserve"> through </w:t>
      </w:r>
      <w:r w:rsidR="00B769F2">
        <w:rPr>
          <w:rFonts w:ascii="Arial" w:eastAsia="Calibri" w:hAnsi="Arial" w:cs="Arial"/>
          <w:sz w:val="21"/>
          <w:szCs w:val="21"/>
        </w:rPr>
        <w:t>June 15, 202</w:t>
      </w:r>
      <w:r w:rsidR="00614F67">
        <w:rPr>
          <w:rFonts w:ascii="Arial" w:eastAsia="Calibri" w:hAnsi="Arial" w:cs="Arial"/>
          <w:sz w:val="21"/>
          <w:szCs w:val="21"/>
        </w:rPr>
        <w:t>8</w:t>
      </w:r>
      <w:r w:rsidR="00B769F2">
        <w:rPr>
          <w:rFonts w:ascii="Arial" w:eastAsia="Calibri" w:hAnsi="Arial" w:cs="Arial"/>
          <w:sz w:val="21"/>
          <w:szCs w:val="21"/>
        </w:rPr>
        <w:t>.</w:t>
      </w:r>
      <w:r w:rsidR="00211D47">
        <w:rPr>
          <w:rFonts w:ascii="Arial" w:eastAsia="Calibri" w:hAnsi="Arial" w:cs="Arial"/>
          <w:sz w:val="21"/>
          <w:szCs w:val="21"/>
        </w:rPr>
        <w:t xml:space="preserve"> </w:t>
      </w:r>
    </w:p>
    <w:p w14:paraId="191F1E0F" w14:textId="77777777" w:rsidR="00636D39" w:rsidRDefault="00636D39" w:rsidP="00B15BF7">
      <w:pPr>
        <w:autoSpaceDE w:val="0"/>
        <w:autoSpaceDN w:val="0"/>
        <w:adjustRightInd w:val="0"/>
        <w:spacing w:after="0" w:line="240" w:lineRule="auto"/>
        <w:rPr>
          <w:rFonts w:ascii="Arial" w:eastAsia="Calibri" w:hAnsi="Arial" w:cs="Arial"/>
          <w:sz w:val="21"/>
          <w:szCs w:val="21"/>
        </w:rPr>
      </w:pPr>
    </w:p>
    <w:p w14:paraId="59D0D82D" w14:textId="77777777" w:rsidR="00DC49C4" w:rsidRPr="005622DC" w:rsidRDefault="00DC49C4" w:rsidP="00DC49C4">
      <w:pPr>
        <w:spacing w:after="0" w:line="240" w:lineRule="auto"/>
        <w:rPr>
          <w:rFonts w:ascii="Arial" w:eastAsia="Calibri" w:hAnsi="Arial" w:cs="Arial"/>
          <w:b/>
          <w:color w:val="002060"/>
          <w:sz w:val="21"/>
          <w:szCs w:val="21"/>
        </w:rPr>
      </w:pPr>
      <w:bookmarkStart w:id="0" w:name="_Hlk201590968"/>
      <w:r w:rsidRPr="005622DC">
        <w:rPr>
          <w:rFonts w:ascii="Arial" w:eastAsia="Calibri" w:hAnsi="Arial" w:cs="Arial"/>
          <w:b/>
          <w:color w:val="002060"/>
          <w:sz w:val="21"/>
          <w:szCs w:val="21"/>
        </w:rPr>
        <w:t>Each Commission grantee will:</w:t>
      </w:r>
    </w:p>
    <w:p w14:paraId="3C020F10" w14:textId="20BC4E6B" w:rsidR="00DC49C4" w:rsidRPr="001D2665" w:rsidRDefault="00DC49C4" w:rsidP="00842835">
      <w:pPr>
        <w:pStyle w:val="ListParagraph"/>
        <w:numPr>
          <w:ilvl w:val="0"/>
          <w:numId w:val="22"/>
        </w:numPr>
        <w:spacing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read and review the</w:t>
      </w:r>
      <w:r w:rsidR="00382E4D">
        <w:rPr>
          <w:rFonts w:ascii="Arial" w:eastAsia="Calibri" w:hAnsi="Arial" w:cs="Arial"/>
          <w:color w:val="000000"/>
          <w:sz w:val="21"/>
          <w:szCs w:val="21"/>
        </w:rPr>
        <w:t xml:space="preserve"> basic eligibility requirements in the</w:t>
      </w:r>
      <w:r w:rsidRPr="001D2665">
        <w:rPr>
          <w:rFonts w:ascii="Arial" w:eastAsia="Calibri" w:hAnsi="Arial" w:cs="Arial"/>
          <w:color w:val="000000"/>
          <w:sz w:val="21"/>
          <w:szCs w:val="21"/>
        </w:rPr>
        <w:t xml:space="preserve"> </w:t>
      </w:r>
      <w:hyperlink r:id="rId9" w:history="1">
        <w:r w:rsidRPr="00043771">
          <w:rPr>
            <w:rStyle w:val="Hyperlink"/>
            <w:rFonts w:ascii="Arial" w:eastAsia="Calibri" w:hAnsi="Arial" w:cs="Arial"/>
            <w:b/>
            <w:bCs/>
            <w:sz w:val="21"/>
            <w:szCs w:val="21"/>
          </w:rPr>
          <w:t>FY2</w:t>
        </w:r>
        <w:r w:rsidR="000C7F2A">
          <w:rPr>
            <w:rStyle w:val="Hyperlink"/>
            <w:rFonts w:ascii="Arial" w:eastAsia="Calibri" w:hAnsi="Arial" w:cs="Arial"/>
            <w:b/>
            <w:bCs/>
            <w:sz w:val="21"/>
            <w:szCs w:val="21"/>
          </w:rPr>
          <w:t>7</w:t>
        </w:r>
        <w:r w:rsidRPr="00043771">
          <w:rPr>
            <w:rStyle w:val="Hyperlink"/>
            <w:rFonts w:ascii="Arial" w:eastAsia="Calibri" w:hAnsi="Arial" w:cs="Arial"/>
            <w:b/>
            <w:bCs/>
            <w:sz w:val="21"/>
            <w:szCs w:val="21"/>
          </w:rPr>
          <w:t xml:space="preserve"> Guidelines for Funding</w:t>
        </w:r>
      </w:hyperlink>
      <w:r w:rsidRPr="001D2665">
        <w:rPr>
          <w:rFonts w:ascii="Arial" w:eastAsia="Calibri" w:hAnsi="Arial" w:cs="Arial"/>
          <w:color w:val="0089C4"/>
          <w:sz w:val="21"/>
          <w:szCs w:val="21"/>
        </w:rPr>
        <w:t xml:space="preserve"> </w:t>
      </w:r>
      <w:r w:rsidRPr="001D2665">
        <w:rPr>
          <w:rFonts w:ascii="Arial" w:eastAsia="Calibri" w:hAnsi="Arial" w:cs="Arial"/>
          <w:color w:val="000000"/>
          <w:sz w:val="21"/>
          <w:szCs w:val="21"/>
        </w:rPr>
        <w:t>before applying;</w:t>
      </w:r>
    </w:p>
    <w:p w14:paraId="3608B50D" w14:textId="18862222" w:rsidR="00DC49C4" w:rsidRPr="0066779E" w:rsidRDefault="00DC49C4" w:rsidP="00842835">
      <w:pPr>
        <w:pStyle w:val="ListParagraph"/>
        <w:numPr>
          <w:ilvl w:val="0"/>
          <w:numId w:val="17"/>
        </w:numPr>
        <w:autoSpaceDE w:val="0"/>
        <w:autoSpaceDN w:val="0"/>
        <w:adjustRightInd w:val="0"/>
        <w:spacing w:after="0" w:line="240" w:lineRule="auto"/>
        <w:ind w:left="360"/>
        <w:rPr>
          <w:rFonts w:ascii="Arial" w:eastAsia="Calibri" w:hAnsi="Arial" w:cs="Arial"/>
          <w:color w:val="000000"/>
          <w:sz w:val="21"/>
          <w:szCs w:val="21"/>
        </w:rPr>
      </w:pPr>
      <w:r w:rsidRPr="0066779E">
        <w:rPr>
          <w:rFonts w:ascii="Arial" w:eastAsia="Calibri" w:hAnsi="Arial" w:cs="Arial"/>
          <w:color w:val="000000"/>
          <w:sz w:val="21"/>
          <w:szCs w:val="21"/>
        </w:rPr>
        <w:t xml:space="preserve">maintain and provide </w:t>
      </w:r>
      <w:r w:rsidRPr="0066779E">
        <w:rPr>
          <w:rFonts w:ascii="Arial" w:hAnsi="Arial" w:cs="Arial"/>
          <w:sz w:val="21"/>
          <w:szCs w:val="21"/>
        </w:rPr>
        <w:t>complete and accurate records of all activities connected with the grant</w:t>
      </w:r>
      <w:r w:rsidR="000C7F2A" w:rsidRPr="0066779E">
        <w:rPr>
          <w:rFonts w:ascii="Arial" w:hAnsi="Arial" w:cs="Arial"/>
          <w:sz w:val="21"/>
          <w:szCs w:val="21"/>
        </w:rPr>
        <w:t xml:space="preserve"> for </w:t>
      </w:r>
      <w:r w:rsidR="0066779E" w:rsidRPr="0066779E">
        <w:rPr>
          <w:rFonts w:ascii="Arial" w:hAnsi="Arial" w:cs="Arial"/>
          <w:sz w:val="21"/>
          <w:szCs w:val="21"/>
        </w:rPr>
        <w:t>three</w:t>
      </w:r>
      <w:r w:rsidR="000C7F2A" w:rsidRPr="0066779E">
        <w:rPr>
          <w:rFonts w:ascii="Arial" w:hAnsi="Arial" w:cs="Arial"/>
          <w:sz w:val="21"/>
          <w:szCs w:val="21"/>
        </w:rPr>
        <w:t xml:space="preserve"> (</w:t>
      </w:r>
      <w:r w:rsidR="0066779E" w:rsidRPr="0066779E">
        <w:rPr>
          <w:rFonts w:ascii="Arial" w:hAnsi="Arial" w:cs="Arial"/>
          <w:sz w:val="21"/>
          <w:szCs w:val="21"/>
        </w:rPr>
        <w:t>3</w:t>
      </w:r>
      <w:r w:rsidR="000C7F2A" w:rsidRPr="0066779E">
        <w:rPr>
          <w:rFonts w:ascii="Arial" w:hAnsi="Arial" w:cs="Arial"/>
          <w:sz w:val="21"/>
          <w:szCs w:val="21"/>
        </w:rPr>
        <w:t>) years</w:t>
      </w:r>
      <w:r w:rsidRPr="0066779E">
        <w:rPr>
          <w:rFonts w:ascii="Arial" w:hAnsi="Arial" w:cs="Arial"/>
          <w:sz w:val="21"/>
          <w:szCs w:val="21"/>
        </w:rPr>
        <w:t>;</w:t>
      </w:r>
    </w:p>
    <w:p w14:paraId="07167E35" w14:textId="77777777" w:rsidR="00DC49C4" w:rsidRPr="001D2665" w:rsidRDefault="00DC49C4" w:rsidP="00842835">
      <w:pPr>
        <w:pStyle w:val="ListParagraph"/>
        <w:numPr>
          <w:ilvl w:val="0"/>
          <w:numId w:val="17"/>
        </w:numPr>
        <w:autoSpaceDE w:val="0"/>
        <w:autoSpaceDN w:val="0"/>
        <w:adjustRightInd w:val="0"/>
        <w:spacing w:after="0"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maintain effective control over and accountability for all funds, property, and other assets ensuring that assets are used solely for authorized purposes as described in the application form and attachments;</w:t>
      </w:r>
    </w:p>
    <w:p w14:paraId="04F45980" w14:textId="77777777" w:rsidR="00DC49C4" w:rsidRPr="001D2665" w:rsidRDefault="00DC49C4" w:rsidP="00842835">
      <w:pPr>
        <w:pStyle w:val="ListParagraph"/>
        <w:numPr>
          <w:ilvl w:val="0"/>
          <w:numId w:val="17"/>
        </w:numPr>
        <w:autoSpaceDE w:val="0"/>
        <w:autoSpaceDN w:val="0"/>
        <w:adjustRightInd w:val="0"/>
        <w:spacing w:after="0"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 xml:space="preserve">provide the </w:t>
      </w:r>
      <w:r>
        <w:rPr>
          <w:rFonts w:ascii="Arial" w:eastAsia="Calibri" w:hAnsi="Arial" w:cs="Arial"/>
          <w:color w:val="000000"/>
          <w:sz w:val="21"/>
          <w:szCs w:val="21"/>
        </w:rPr>
        <w:t>Commission</w:t>
      </w:r>
      <w:r w:rsidRPr="001D2665">
        <w:rPr>
          <w:rFonts w:ascii="Arial" w:eastAsia="Calibri" w:hAnsi="Arial" w:cs="Arial"/>
          <w:color w:val="000000"/>
          <w:sz w:val="21"/>
          <w:szCs w:val="21"/>
        </w:rPr>
        <w:t>, or its authorized representatives, access to the grant-related financial records if required;</w:t>
      </w:r>
    </w:p>
    <w:p w14:paraId="2D1A375A" w14:textId="737CC9F1" w:rsidR="00DC49C4" w:rsidRDefault="00DC49C4" w:rsidP="00842835">
      <w:pPr>
        <w:pStyle w:val="ListParagraph"/>
        <w:numPr>
          <w:ilvl w:val="0"/>
          <w:numId w:val="17"/>
        </w:numPr>
        <w:autoSpaceDE w:val="0"/>
        <w:autoSpaceDN w:val="0"/>
        <w:adjustRightInd w:val="0"/>
        <w:spacing w:after="0"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 xml:space="preserve">notify the </w:t>
      </w:r>
      <w:r>
        <w:rPr>
          <w:rFonts w:ascii="Arial" w:eastAsia="Calibri" w:hAnsi="Arial" w:cs="Arial"/>
          <w:color w:val="000000"/>
          <w:sz w:val="21"/>
          <w:szCs w:val="21"/>
        </w:rPr>
        <w:t>Commission</w:t>
      </w:r>
      <w:r w:rsidRPr="001D2665">
        <w:rPr>
          <w:rFonts w:ascii="Arial" w:eastAsia="Calibri" w:hAnsi="Arial" w:cs="Arial"/>
          <w:color w:val="000000"/>
          <w:sz w:val="21"/>
          <w:szCs w:val="21"/>
        </w:rPr>
        <w:t xml:space="preserve"> of any substantial changes in its budget, programming, </w:t>
      </w:r>
      <w:r>
        <w:rPr>
          <w:rFonts w:ascii="Arial" w:eastAsia="Calibri" w:hAnsi="Arial" w:cs="Arial"/>
          <w:color w:val="000000"/>
          <w:sz w:val="21"/>
          <w:szCs w:val="21"/>
        </w:rPr>
        <w:t xml:space="preserve">schedule, </w:t>
      </w:r>
      <w:r w:rsidRPr="001D2665">
        <w:rPr>
          <w:rFonts w:ascii="Arial" w:eastAsia="Calibri" w:hAnsi="Arial" w:cs="Arial"/>
          <w:color w:val="000000"/>
          <w:sz w:val="21"/>
          <w:szCs w:val="21"/>
        </w:rPr>
        <w:t>and key personnel related to this grant. Failure to do so will affect current and future funding</w:t>
      </w:r>
      <w:r w:rsidR="000C7F2A">
        <w:rPr>
          <w:rFonts w:ascii="Arial" w:eastAsia="Calibri" w:hAnsi="Arial" w:cs="Arial"/>
          <w:color w:val="000000"/>
          <w:sz w:val="21"/>
          <w:szCs w:val="21"/>
        </w:rPr>
        <w:t>;</w:t>
      </w:r>
    </w:p>
    <w:p w14:paraId="61CA45D8" w14:textId="5E3A091F" w:rsidR="00DC49C4" w:rsidRPr="001D2665" w:rsidRDefault="00DC49C4" w:rsidP="00842835">
      <w:pPr>
        <w:pStyle w:val="ListParagraph"/>
        <w:numPr>
          <w:ilvl w:val="0"/>
          <w:numId w:val="17"/>
        </w:numPr>
        <w:spacing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 xml:space="preserve">use </w:t>
      </w:r>
      <w:r>
        <w:rPr>
          <w:rFonts w:ascii="Arial" w:eastAsia="Calibri" w:hAnsi="Arial" w:cs="Arial"/>
          <w:color w:val="000000"/>
          <w:sz w:val="21"/>
          <w:szCs w:val="21"/>
        </w:rPr>
        <w:t>no</w:t>
      </w:r>
      <w:r w:rsidRPr="001D2665">
        <w:rPr>
          <w:rFonts w:ascii="Arial" w:eastAsia="Calibri" w:hAnsi="Arial" w:cs="Arial"/>
          <w:color w:val="000000"/>
          <w:sz w:val="21"/>
          <w:szCs w:val="21"/>
        </w:rPr>
        <w:t xml:space="preserve"> part of a </w:t>
      </w:r>
      <w:r>
        <w:rPr>
          <w:rFonts w:ascii="Arial" w:eastAsia="Calibri" w:hAnsi="Arial" w:cs="Arial"/>
          <w:color w:val="000000"/>
          <w:sz w:val="21"/>
          <w:szCs w:val="21"/>
        </w:rPr>
        <w:t>Commission</w:t>
      </w:r>
      <w:r w:rsidRPr="001D2665">
        <w:rPr>
          <w:rFonts w:ascii="Arial" w:eastAsia="Calibri" w:hAnsi="Arial" w:cs="Arial"/>
          <w:color w:val="000000"/>
          <w:sz w:val="21"/>
          <w:szCs w:val="21"/>
        </w:rPr>
        <w:t xml:space="preserve"> grant for an activity intended or designed to influence a member of Congress or the General Assembly to favor or oppose any legislation</w:t>
      </w:r>
      <w:r w:rsidR="000C7F2A">
        <w:rPr>
          <w:rFonts w:ascii="Arial" w:eastAsia="Calibri" w:hAnsi="Arial" w:cs="Arial"/>
          <w:color w:val="000000"/>
          <w:sz w:val="21"/>
          <w:szCs w:val="21"/>
        </w:rPr>
        <w:t>.</w:t>
      </w:r>
    </w:p>
    <w:p w14:paraId="27E65A9E" w14:textId="77777777" w:rsidR="00DC49C4" w:rsidRDefault="00DC49C4" w:rsidP="00DC49C4">
      <w:pPr>
        <w:pStyle w:val="ListParagraph"/>
        <w:autoSpaceDE w:val="0"/>
        <w:autoSpaceDN w:val="0"/>
        <w:adjustRightInd w:val="0"/>
        <w:spacing w:after="0" w:line="240" w:lineRule="auto"/>
        <w:rPr>
          <w:rFonts w:ascii="Arial" w:eastAsia="Calibri" w:hAnsi="Arial" w:cs="Arial"/>
          <w:color w:val="000000"/>
          <w:sz w:val="21"/>
          <w:szCs w:val="21"/>
        </w:rPr>
      </w:pPr>
    </w:p>
    <w:bookmarkEnd w:id="0"/>
    <w:p w14:paraId="60099D0C" w14:textId="56DCA3B2" w:rsidR="006C33F8" w:rsidRPr="00076DA9" w:rsidRDefault="006C33F8" w:rsidP="006C33F8">
      <w:pPr>
        <w:autoSpaceDE w:val="0"/>
        <w:autoSpaceDN w:val="0"/>
        <w:adjustRightInd w:val="0"/>
        <w:spacing w:after="0" w:line="240" w:lineRule="auto"/>
        <w:rPr>
          <w:rFonts w:ascii="Arial" w:eastAsia="Calibri" w:hAnsi="Arial" w:cs="Arial"/>
          <w:b/>
          <w:color w:val="002060"/>
          <w:sz w:val="21"/>
          <w:szCs w:val="21"/>
        </w:rPr>
      </w:pPr>
      <w:r w:rsidRPr="00076DA9">
        <w:rPr>
          <w:rFonts w:ascii="Arial" w:eastAsia="Calibri" w:hAnsi="Arial" w:cs="Arial"/>
          <w:b/>
          <w:color w:val="002060"/>
          <w:sz w:val="21"/>
          <w:szCs w:val="21"/>
        </w:rPr>
        <w:t xml:space="preserve">In addition to </w:t>
      </w:r>
      <w:r w:rsidR="0016537A" w:rsidRPr="00076DA9">
        <w:rPr>
          <w:rFonts w:ascii="Arial" w:eastAsia="Calibri" w:hAnsi="Arial" w:cs="Arial"/>
          <w:b/>
          <w:color w:val="002060"/>
          <w:sz w:val="21"/>
          <w:szCs w:val="21"/>
        </w:rPr>
        <w:t>adhering to the</w:t>
      </w:r>
      <w:r w:rsidRPr="00076DA9">
        <w:rPr>
          <w:rFonts w:ascii="Arial" w:eastAsia="Calibri" w:hAnsi="Arial" w:cs="Arial"/>
          <w:b/>
          <w:color w:val="002060"/>
          <w:sz w:val="21"/>
          <w:szCs w:val="21"/>
        </w:rPr>
        <w:t xml:space="preserve"> Eligible Expenses outlined in the Cultivating Virginia </w:t>
      </w:r>
      <w:r w:rsidR="0016537A" w:rsidRPr="00076DA9">
        <w:rPr>
          <w:rFonts w:ascii="Arial" w:eastAsia="Calibri" w:hAnsi="Arial" w:cs="Arial"/>
          <w:b/>
          <w:color w:val="002060"/>
          <w:sz w:val="21"/>
          <w:szCs w:val="21"/>
        </w:rPr>
        <w:t>AAArts</w:t>
      </w:r>
      <w:r w:rsidRPr="00076DA9">
        <w:rPr>
          <w:rFonts w:ascii="Arial" w:eastAsia="Calibri" w:hAnsi="Arial" w:cs="Arial"/>
          <w:b/>
          <w:color w:val="002060"/>
          <w:sz w:val="21"/>
          <w:szCs w:val="21"/>
        </w:rPr>
        <w:t xml:space="preserve"> Guidelines for Funding, each Grantee further agrees that funds received shall not be used for any of the following:</w:t>
      </w:r>
    </w:p>
    <w:p w14:paraId="613058E8" w14:textId="62C9523A" w:rsidR="006C33F8" w:rsidRPr="00076DA9" w:rsidRDefault="006C33F8" w:rsidP="006C33F8">
      <w:pPr>
        <w:pStyle w:val="ListParagraph"/>
        <w:numPr>
          <w:ilvl w:val="0"/>
          <w:numId w:val="22"/>
        </w:numPr>
        <w:spacing w:line="240" w:lineRule="auto"/>
        <w:ind w:left="360"/>
        <w:rPr>
          <w:rFonts w:ascii="Arial" w:eastAsia="Calibri" w:hAnsi="Arial" w:cs="Arial"/>
          <w:color w:val="000000"/>
          <w:sz w:val="21"/>
          <w:szCs w:val="21"/>
        </w:rPr>
      </w:pPr>
      <w:r w:rsidRPr="00076DA9">
        <w:rPr>
          <w:rFonts w:ascii="Arial" w:eastAsia="Calibri" w:hAnsi="Arial" w:cs="Arial"/>
          <w:color w:val="000000"/>
          <w:sz w:val="21"/>
          <w:szCs w:val="21"/>
        </w:rPr>
        <w:t>Stand-alone performances, exhibits or activities that are not part of a sustained arts learning program</w:t>
      </w:r>
    </w:p>
    <w:p w14:paraId="754A82DF" w14:textId="4DBFA349" w:rsidR="006C33F8" w:rsidRPr="00076DA9" w:rsidRDefault="006C33F8" w:rsidP="006C33F8">
      <w:pPr>
        <w:pStyle w:val="ListParagraph"/>
        <w:numPr>
          <w:ilvl w:val="0"/>
          <w:numId w:val="17"/>
        </w:numPr>
        <w:autoSpaceDE w:val="0"/>
        <w:autoSpaceDN w:val="0"/>
        <w:adjustRightInd w:val="0"/>
        <w:spacing w:after="0" w:line="240" w:lineRule="auto"/>
        <w:ind w:left="360"/>
        <w:rPr>
          <w:rFonts w:ascii="Arial" w:eastAsia="Calibri" w:hAnsi="Arial" w:cs="Arial"/>
          <w:color w:val="000000"/>
          <w:sz w:val="21"/>
          <w:szCs w:val="21"/>
        </w:rPr>
      </w:pPr>
      <w:r w:rsidRPr="00076DA9">
        <w:rPr>
          <w:rFonts w:ascii="Arial" w:eastAsia="Calibri" w:hAnsi="Arial" w:cs="Arial"/>
          <w:color w:val="000000"/>
          <w:sz w:val="21"/>
          <w:szCs w:val="21"/>
        </w:rPr>
        <w:t>Services designed primarily as health interventions (using art for therapeutic purposes to treat</w:t>
      </w:r>
    </w:p>
    <w:p w14:paraId="6BDAC7EC" w14:textId="468B8D89" w:rsidR="006C33F8" w:rsidRPr="00076DA9" w:rsidRDefault="006C33F8" w:rsidP="00186A2E">
      <w:pPr>
        <w:pStyle w:val="ListParagraph"/>
        <w:autoSpaceDE w:val="0"/>
        <w:autoSpaceDN w:val="0"/>
        <w:adjustRightInd w:val="0"/>
        <w:spacing w:after="0" w:line="240" w:lineRule="auto"/>
        <w:ind w:left="360"/>
        <w:rPr>
          <w:rFonts w:ascii="Arial" w:hAnsi="Arial" w:cs="Arial"/>
          <w:color w:val="1C1C1A"/>
          <w:sz w:val="21"/>
          <w:szCs w:val="21"/>
        </w:rPr>
      </w:pPr>
      <w:r w:rsidRPr="00076DA9">
        <w:rPr>
          <w:rFonts w:ascii="Arial" w:eastAsia="Calibri" w:hAnsi="Arial" w:cs="Arial"/>
          <w:color w:val="000000"/>
          <w:sz w:val="21"/>
          <w:szCs w:val="21"/>
        </w:rPr>
        <w:t>cognitive or physical diagnoses)</w:t>
      </w:r>
    </w:p>
    <w:p w14:paraId="2EEB5E91" w14:textId="77777777" w:rsidR="006C33F8" w:rsidRPr="00076DA9" w:rsidRDefault="006C33F8" w:rsidP="006C33F8">
      <w:pPr>
        <w:pStyle w:val="ListParagraph"/>
        <w:numPr>
          <w:ilvl w:val="0"/>
          <w:numId w:val="17"/>
        </w:numPr>
        <w:autoSpaceDE w:val="0"/>
        <w:autoSpaceDN w:val="0"/>
        <w:adjustRightInd w:val="0"/>
        <w:spacing w:after="0" w:line="240" w:lineRule="auto"/>
        <w:ind w:left="360"/>
        <w:rPr>
          <w:rFonts w:ascii="Arial" w:hAnsi="Arial" w:cs="Arial"/>
          <w:color w:val="1C1C1A"/>
          <w:sz w:val="21"/>
          <w:szCs w:val="21"/>
        </w:rPr>
      </w:pPr>
      <w:r w:rsidRPr="00076DA9">
        <w:rPr>
          <w:rFonts w:ascii="Arial" w:hAnsi="Arial" w:cs="Arial"/>
          <w:color w:val="1C1C1A"/>
          <w:sz w:val="21"/>
          <w:szCs w:val="21"/>
        </w:rPr>
        <w:t>Tuition or activities for which academic credit is given</w:t>
      </w:r>
    </w:p>
    <w:p w14:paraId="59CE5B30" w14:textId="77777777" w:rsidR="006C33F8" w:rsidRPr="00076DA9" w:rsidRDefault="006C33F8" w:rsidP="006C33F8">
      <w:pPr>
        <w:pStyle w:val="ListParagraph"/>
        <w:numPr>
          <w:ilvl w:val="0"/>
          <w:numId w:val="17"/>
        </w:numPr>
        <w:autoSpaceDE w:val="0"/>
        <w:autoSpaceDN w:val="0"/>
        <w:adjustRightInd w:val="0"/>
        <w:spacing w:after="0" w:line="240" w:lineRule="auto"/>
        <w:ind w:left="360"/>
        <w:rPr>
          <w:rFonts w:ascii="Arial" w:hAnsi="Arial" w:cs="Arial"/>
          <w:color w:val="1C1C1A"/>
          <w:sz w:val="21"/>
          <w:szCs w:val="21"/>
        </w:rPr>
      </w:pPr>
      <w:r w:rsidRPr="00076DA9">
        <w:rPr>
          <w:rFonts w:ascii="Arial" w:hAnsi="Arial" w:cs="Arial"/>
          <w:color w:val="1C1C1A"/>
          <w:sz w:val="21"/>
          <w:szCs w:val="21"/>
        </w:rPr>
        <w:t>Programs or services for children, unless intergenerational programming with older adults is the</w:t>
      </w:r>
    </w:p>
    <w:p w14:paraId="5C8D3181" w14:textId="77777777" w:rsidR="006C33F8" w:rsidRPr="00076DA9" w:rsidRDefault="006C33F8" w:rsidP="00186A2E">
      <w:pPr>
        <w:pStyle w:val="ListParagraph"/>
        <w:autoSpaceDE w:val="0"/>
        <w:autoSpaceDN w:val="0"/>
        <w:adjustRightInd w:val="0"/>
        <w:spacing w:after="0" w:line="240" w:lineRule="auto"/>
        <w:ind w:left="360"/>
        <w:rPr>
          <w:rFonts w:ascii="Arial" w:hAnsi="Arial" w:cs="Arial"/>
          <w:color w:val="1C1C1A"/>
          <w:sz w:val="21"/>
          <w:szCs w:val="21"/>
        </w:rPr>
      </w:pPr>
      <w:r w:rsidRPr="00076DA9">
        <w:rPr>
          <w:rFonts w:ascii="Arial" w:hAnsi="Arial" w:cs="Arial"/>
          <w:color w:val="1C1C1A"/>
          <w:sz w:val="21"/>
          <w:szCs w:val="21"/>
        </w:rPr>
        <w:t>focus of the program</w:t>
      </w:r>
    </w:p>
    <w:p w14:paraId="2FB0FF60" w14:textId="5609C6F0" w:rsidR="006C33F8" w:rsidRPr="00076DA9" w:rsidRDefault="006C33F8" w:rsidP="006C33F8">
      <w:pPr>
        <w:pStyle w:val="ListParagraph"/>
        <w:numPr>
          <w:ilvl w:val="0"/>
          <w:numId w:val="17"/>
        </w:numPr>
        <w:autoSpaceDE w:val="0"/>
        <w:autoSpaceDN w:val="0"/>
        <w:adjustRightInd w:val="0"/>
        <w:spacing w:after="0" w:line="240" w:lineRule="auto"/>
        <w:ind w:left="360"/>
        <w:rPr>
          <w:rFonts w:ascii="Arial" w:hAnsi="Arial" w:cs="Arial"/>
          <w:color w:val="1C1C1A"/>
          <w:sz w:val="21"/>
          <w:szCs w:val="21"/>
        </w:rPr>
      </w:pPr>
      <w:r w:rsidRPr="00076DA9">
        <w:rPr>
          <w:rFonts w:ascii="Arial" w:hAnsi="Arial" w:cs="Arial"/>
          <w:color w:val="1C1C1A"/>
          <w:sz w:val="21"/>
          <w:szCs w:val="21"/>
        </w:rPr>
        <w:t>Administrative expenditures, rent or overhead unrelated to the management of the Creative</w:t>
      </w:r>
    </w:p>
    <w:p w14:paraId="3441D3BA" w14:textId="77777777" w:rsidR="006C33F8" w:rsidRPr="00076DA9" w:rsidRDefault="006C33F8" w:rsidP="00186A2E">
      <w:pPr>
        <w:pStyle w:val="ListParagraph"/>
        <w:autoSpaceDE w:val="0"/>
        <w:autoSpaceDN w:val="0"/>
        <w:adjustRightInd w:val="0"/>
        <w:spacing w:after="0" w:line="240" w:lineRule="auto"/>
        <w:ind w:left="360"/>
        <w:rPr>
          <w:rFonts w:ascii="Arial" w:hAnsi="Arial" w:cs="Arial"/>
          <w:color w:val="1C1C1A"/>
          <w:sz w:val="21"/>
          <w:szCs w:val="21"/>
        </w:rPr>
      </w:pPr>
      <w:r w:rsidRPr="00076DA9">
        <w:rPr>
          <w:rFonts w:ascii="Arial" w:hAnsi="Arial" w:cs="Arial"/>
          <w:color w:val="1C1C1A"/>
          <w:sz w:val="21"/>
          <w:szCs w:val="21"/>
        </w:rPr>
        <w:t>Aging, Creative Futures project</w:t>
      </w:r>
    </w:p>
    <w:p w14:paraId="5C6455D8" w14:textId="5021D0C9" w:rsidR="006C33F8" w:rsidRPr="00076DA9" w:rsidRDefault="006C33F8" w:rsidP="006C33F8">
      <w:pPr>
        <w:pStyle w:val="ListParagraph"/>
        <w:numPr>
          <w:ilvl w:val="0"/>
          <w:numId w:val="17"/>
        </w:numPr>
        <w:autoSpaceDE w:val="0"/>
        <w:autoSpaceDN w:val="0"/>
        <w:adjustRightInd w:val="0"/>
        <w:spacing w:after="0" w:line="240" w:lineRule="auto"/>
        <w:ind w:left="360"/>
        <w:rPr>
          <w:rFonts w:ascii="Arial" w:hAnsi="Arial" w:cs="Arial"/>
          <w:color w:val="1C1C1A"/>
          <w:sz w:val="21"/>
          <w:szCs w:val="21"/>
        </w:rPr>
      </w:pPr>
      <w:r w:rsidRPr="00076DA9">
        <w:rPr>
          <w:rFonts w:ascii="Arial" w:hAnsi="Arial" w:cs="Arial"/>
          <w:color w:val="1C1C1A"/>
          <w:sz w:val="21"/>
          <w:szCs w:val="21"/>
        </w:rPr>
        <w:t>Deficits incurred from past activities</w:t>
      </w:r>
    </w:p>
    <w:p w14:paraId="02771EF5" w14:textId="3C538291" w:rsidR="006C33F8" w:rsidRPr="00076DA9" w:rsidRDefault="006C33F8" w:rsidP="006C33F8">
      <w:pPr>
        <w:pStyle w:val="ListParagraph"/>
        <w:numPr>
          <w:ilvl w:val="0"/>
          <w:numId w:val="17"/>
        </w:numPr>
        <w:autoSpaceDE w:val="0"/>
        <w:autoSpaceDN w:val="0"/>
        <w:adjustRightInd w:val="0"/>
        <w:spacing w:after="0" w:line="240" w:lineRule="auto"/>
        <w:ind w:left="360"/>
        <w:rPr>
          <w:rFonts w:ascii="Arial" w:hAnsi="Arial" w:cs="Arial"/>
          <w:color w:val="1C1C1A"/>
          <w:sz w:val="21"/>
          <w:szCs w:val="21"/>
        </w:rPr>
      </w:pPr>
      <w:r w:rsidRPr="00076DA9">
        <w:rPr>
          <w:rFonts w:ascii="Arial" w:hAnsi="Arial" w:cs="Arial"/>
          <w:color w:val="1C1C1A"/>
          <w:sz w:val="21"/>
          <w:szCs w:val="21"/>
        </w:rPr>
        <w:t>Expenses incurred before the start or after the ending date of the grant period</w:t>
      </w:r>
    </w:p>
    <w:p w14:paraId="6C3DFBA4" w14:textId="77777777" w:rsidR="00167828" w:rsidRDefault="00167828" w:rsidP="00DF09B8">
      <w:pPr>
        <w:pStyle w:val="ListParagraph"/>
        <w:tabs>
          <w:tab w:val="left" w:pos="180"/>
        </w:tabs>
        <w:autoSpaceDE w:val="0"/>
        <w:autoSpaceDN w:val="0"/>
        <w:adjustRightInd w:val="0"/>
        <w:spacing w:after="0" w:line="240" w:lineRule="auto"/>
        <w:ind w:left="360"/>
        <w:rPr>
          <w:rFonts w:ascii="Arial" w:hAnsi="Arial" w:cs="Arial"/>
          <w:color w:val="1C1C1A"/>
          <w:sz w:val="21"/>
          <w:szCs w:val="21"/>
        </w:rPr>
      </w:pPr>
    </w:p>
    <w:p w14:paraId="34EB2E88" w14:textId="2561167E" w:rsidR="009F53A8" w:rsidRPr="00937AF2" w:rsidRDefault="009F53A8" w:rsidP="009F53A8">
      <w:pPr>
        <w:autoSpaceDE w:val="0"/>
        <w:autoSpaceDN w:val="0"/>
        <w:adjustRightInd w:val="0"/>
        <w:spacing w:after="0" w:line="240" w:lineRule="auto"/>
        <w:rPr>
          <w:rFonts w:ascii="Arial" w:eastAsia="Calibri" w:hAnsi="Arial" w:cs="Arial"/>
          <w:b/>
          <w:color w:val="002060"/>
          <w:sz w:val="21"/>
          <w:szCs w:val="21"/>
        </w:rPr>
      </w:pPr>
      <w:bookmarkStart w:id="1" w:name="_Hlk201590437"/>
      <w:r w:rsidRPr="00937AF2">
        <w:rPr>
          <w:rFonts w:ascii="Arial" w:eastAsia="Calibri" w:hAnsi="Arial" w:cs="Arial"/>
          <w:b/>
          <w:color w:val="002060"/>
          <w:sz w:val="21"/>
          <w:szCs w:val="21"/>
        </w:rPr>
        <w:t>Each Commission grantee will comply with these statutes and regulations:</w:t>
      </w:r>
    </w:p>
    <w:p w14:paraId="3D64EB54" w14:textId="77777777" w:rsidR="009F53A8" w:rsidRPr="00937AF2" w:rsidRDefault="009F53A8" w:rsidP="009F53A8">
      <w:pPr>
        <w:autoSpaceDE w:val="0"/>
        <w:autoSpaceDN w:val="0"/>
        <w:adjustRightInd w:val="0"/>
        <w:spacing w:after="0" w:line="240" w:lineRule="auto"/>
        <w:rPr>
          <w:rFonts w:ascii="Arial" w:eastAsia="Calibri" w:hAnsi="Arial" w:cs="Arial"/>
          <w:color w:val="000000"/>
          <w:sz w:val="21"/>
          <w:szCs w:val="21"/>
        </w:rPr>
      </w:pPr>
      <w:r w:rsidRPr="00937AF2">
        <w:rPr>
          <w:rFonts w:ascii="Arial" w:eastAsia="Calibri" w:hAnsi="Arial" w:cs="Arial"/>
          <w:color w:val="000000"/>
          <w:sz w:val="21"/>
          <w:szCs w:val="21"/>
        </w:rPr>
        <w:t>The requirements below apply to all programs and activities, regardless of funding source, and must be reflected in program design, public engagement, and operations. Grantees must not discriminate based on race, color, national origin, sex, age, or disability, and must ensure accessibility for individuals with disabilities. Grantees must comply with all applicable federal and state laws in their use of approved grant dollars. Key applicable laws include:</w:t>
      </w:r>
    </w:p>
    <w:p w14:paraId="63A4B9C6" w14:textId="77777777" w:rsidR="009F53A8" w:rsidRPr="00937AF2" w:rsidRDefault="009F53A8" w:rsidP="009F53A8">
      <w:pPr>
        <w:autoSpaceDE w:val="0"/>
        <w:autoSpaceDN w:val="0"/>
        <w:adjustRightInd w:val="0"/>
        <w:spacing w:after="0" w:line="240" w:lineRule="auto"/>
        <w:rPr>
          <w:rFonts w:ascii="Arial" w:eastAsia="Calibri" w:hAnsi="Arial" w:cs="Arial"/>
          <w:color w:val="000000"/>
          <w:sz w:val="21"/>
          <w:szCs w:val="21"/>
        </w:rPr>
      </w:pPr>
    </w:p>
    <w:p w14:paraId="4177CCFA" w14:textId="77777777" w:rsidR="009F53A8" w:rsidRPr="00937AF2" w:rsidRDefault="009F53A8" w:rsidP="002A4F4A">
      <w:pPr>
        <w:numPr>
          <w:ilvl w:val="0"/>
          <w:numId w:val="36"/>
        </w:numPr>
        <w:tabs>
          <w:tab w:val="clear" w:pos="720"/>
        </w:tabs>
        <w:autoSpaceDE w:val="0"/>
        <w:autoSpaceDN w:val="0"/>
        <w:adjustRightInd w:val="0"/>
        <w:spacing w:after="0" w:line="240" w:lineRule="auto"/>
        <w:ind w:left="360"/>
        <w:rPr>
          <w:rFonts w:ascii="Arial" w:eastAsia="Calibri" w:hAnsi="Arial" w:cs="Arial"/>
          <w:color w:val="000000"/>
          <w:sz w:val="21"/>
          <w:szCs w:val="21"/>
        </w:rPr>
      </w:pPr>
      <w:r w:rsidRPr="00937AF2">
        <w:rPr>
          <w:rFonts w:ascii="Arial" w:eastAsia="Calibri" w:hAnsi="Arial" w:cs="Arial"/>
          <w:b/>
          <w:bCs/>
          <w:color w:val="002060"/>
          <w:sz w:val="21"/>
          <w:szCs w:val="21"/>
        </w:rPr>
        <w:t>Title VI</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of the Civil Rights Act of 1964 – prohibits discrimination based on race, color, or national origin; includes protections for individuals with limited English proficiency.</w:t>
      </w:r>
    </w:p>
    <w:p w14:paraId="2BFF69D0" w14:textId="77777777" w:rsidR="009F53A8" w:rsidRPr="00937AF2" w:rsidRDefault="009F53A8" w:rsidP="002A4F4A">
      <w:pPr>
        <w:numPr>
          <w:ilvl w:val="0"/>
          <w:numId w:val="36"/>
        </w:numPr>
        <w:tabs>
          <w:tab w:val="clear" w:pos="720"/>
        </w:tabs>
        <w:autoSpaceDE w:val="0"/>
        <w:autoSpaceDN w:val="0"/>
        <w:adjustRightInd w:val="0"/>
        <w:spacing w:after="0" w:line="240" w:lineRule="auto"/>
        <w:ind w:left="360"/>
        <w:rPr>
          <w:rFonts w:ascii="Arial" w:eastAsia="Calibri" w:hAnsi="Arial" w:cs="Arial"/>
          <w:color w:val="000000"/>
          <w:sz w:val="21"/>
          <w:szCs w:val="21"/>
        </w:rPr>
      </w:pPr>
      <w:r w:rsidRPr="00937AF2">
        <w:rPr>
          <w:rFonts w:ascii="Arial" w:eastAsia="Calibri" w:hAnsi="Arial" w:cs="Arial"/>
          <w:b/>
          <w:bCs/>
          <w:color w:val="002060"/>
          <w:sz w:val="21"/>
          <w:szCs w:val="21"/>
        </w:rPr>
        <w:t>Title IX</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of the Education Amendments of 1972 – prohibits sex-based discrimination.</w:t>
      </w:r>
    </w:p>
    <w:p w14:paraId="008B25FC" w14:textId="77777777" w:rsidR="009F53A8" w:rsidRPr="00937AF2" w:rsidRDefault="009F53A8" w:rsidP="002A4F4A">
      <w:pPr>
        <w:numPr>
          <w:ilvl w:val="0"/>
          <w:numId w:val="36"/>
        </w:numPr>
        <w:tabs>
          <w:tab w:val="clear" w:pos="720"/>
        </w:tabs>
        <w:autoSpaceDE w:val="0"/>
        <w:autoSpaceDN w:val="0"/>
        <w:adjustRightInd w:val="0"/>
        <w:spacing w:after="0" w:line="240" w:lineRule="auto"/>
        <w:ind w:left="360"/>
        <w:rPr>
          <w:rFonts w:ascii="Arial" w:eastAsia="Calibri" w:hAnsi="Arial" w:cs="Arial"/>
          <w:color w:val="000000"/>
          <w:sz w:val="21"/>
          <w:szCs w:val="21"/>
        </w:rPr>
      </w:pPr>
      <w:r w:rsidRPr="00937AF2">
        <w:rPr>
          <w:rFonts w:ascii="Arial" w:eastAsia="Calibri" w:hAnsi="Arial" w:cs="Arial"/>
          <w:b/>
          <w:bCs/>
          <w:color w:val="002060"/>
          <w:sz w:val="21"/>
          <w:szCs w:val="21"/>
        </w:rPr>
        <w:t>Age Discrimination Act of 1975</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 prohibits age-based discrimination.</w:t>
      </w:r>
    </w:p>
    <w:p w14:paraId="753CEAB8" w14:textId="77777777" w:rsidR="009F53A8" w:rsidRPr="00937AF2" w:rsidRDefault="009F53A8" w:rsidP="002A4F4A">
      <w:pPr>
        <w:numPr>
          <w:ilvl w:val="0"/>
          <w:numId w:val="36"/>
        </w:numPr>
        <w:tabs>
          <w:tab w:val="clear" w:pos="720"/>
        </w:tabs>
        <w:autoSpaceDE w:val="0"/>
        <w:autoSpaceDN w:val="0"/>
        <w:adjustRightInd w:val="0"/>
        <w:spacing w:after="0" w:line="240" w:lineRule="auto"/>
        <w:ind w:left="360"/>
        <w:rPr>
          <w:rFonts w:ascii="Arial" w:eastAsia="Calibri" w:hAnsi="Arial" w:cs="Arial"/>
          <w:color w:val="000000"/>
          <w:sz w:val="21"/>
          <w:szCs w:val="21"/>
        </w:rPr>
      </w:pPr>
      <w:r w:rsidRPr="00937AF2">
        <w:rPr>
          <w:rFonts w:ascii="Arial" w:eastAsia="Calibri" w:hAnsi="Arial" w:cs="Arial"/>
          <w:b/>
          <w:bCs/>
          <w:color w:val="002060"/>
          <w:sz w:val="21"/>
          <w:szCs w:val="21"/>
        </w:rPr>
        <w:lastRenderedPageBreak/>
        <w:t>Americans with Disabilities Act (ADA)</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 prohibits disability-based discrimination in employment, public services, and public accommodations.</w:t>
      </w:r>
    </w:p>
    <w:p w14:paraId="3D057B33" w14:textId="77777777" w:rsidR="009F53A8" w:rsidRPr="00937AF2" w:rsidRDefault="009F53A8" w:rsidP="002A4F4A">
      <w:pPr>
        <w:numPr>
          <w:ilvl w:val="0"/>
          <w:numId w:val="36"/>
        </w:numPr>
        <w:tabs>
          <w:tab w:val="clear" w:pos="720"/>
        </w:tabs>
        <w:autoSpaceDE w:val="0"/>
        <w:autoSpaceDN w:val="0"/>
        <w:adjustRightInd w:val="0"/>
        <w:spacing w:after="0" w:line="240" w:lineRule="auto"/>
        <w:ind w:left="360"/>
        <w:rPr>
          <w:rFonts w:ascii="Arial" w:eastAsia="Calibri" w:hAnsi="Arial" w:cs="Arial"/>
          <w:color w:val="000000"/>
          <w:sz w:val="21"/>
          <w:szCs w:val="21"/>
        </w:rPr>
      </w:pPr>
      <w:r w:rsidRPr="00937AF2">
        <w:rPr>
          <w:rFonts w:ascii="Arial" w:eastAsia="Calibri" w:hAnsi="Arial" w:cs="Arial"/>
          <w:b/>
          <w:bCs/>
          <w:color w:val="002060"/>
          <w:sz w:val="21"/>
          <w:szCs w:val="21"/>
        </w:rPr>
        <w:t>Section 504</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of the Rehabilitation Act of 1973 – requires equal access and reasonable accommodations for individuals with disabilities.</w:t>
      </w:r>
      <w:r w:rsidRPr="00937AF2">
        <w:rPr>
          <w:rFonts w:ascii="Arial" w:eastAsia="Calibri" w:hAnsi="Arial" w:cs="Arial"/>
          <w:b/>
          <w:bCs/>
          <w:color w:val="002060"/>
          <w:sz w:val="21"/>
          <w:szCs w:val="21"/>
        </w:rPr>
        <w:t xml:space="preserve"> </w:t>
      </w:r>
    </w:p>
    <w:p w14:paraId="16541731" w14:textId="77777777" w:rsidR="009F53A8" w:rsidRPr="003F6A5F" w:rsidRDefault="009F53A8" w:rsidP="002A4F4A">
      <w:pPr>
        <w:numPr>
          <w:ilvl w:val="0"/>
          <w:numId w:val="36"/>
        </w:numPr>
        <w:tabs>
          <w:tab w:val="clear" w:pos="720"/>
        </w:tabs>
        <w:autoSpaceDE w:val="0"/>
        <w:autoSpaceDN w:val="0"/>
        <w:adjustRightInd w:val="0"/>
        <w:spacing w:after="0" w:line="240" w:lineRule="auto"/>
        <w:ind w:left="360"/>
        <w:rPr>
          <w:rFonts w:ascii="Arial" w:eastAsia="Calibri" w:hAnsi="Arial" w:cs="Arial"/>
          <w:color w:val="000000"/>
          <w:sz w:val="21"/>
          <w:szCs w:val="21"/>
        </w:rPr>
      </w:pPr>
      <w:r w:rsidRPr="00937AF2">
        <w:rPr>
          <w:rFonts w:ascii="Arial" w:eastAsia="Calibri" w:hAnsi="Arial" w:cs="Arial"/>
          <w:b/>
          <w:bCs/>
          <w:color w:val="002060"/>
          <w:sz w:val="21"/>
          <w:szCs w:val="21"/>
        </w:rPr>
        <w:t>Chapter 39</w:t>
      </w:r>
      <w:r w:rsidRPr="00937AF2">
        <w:rPr>
          <w:rFonts w:ascii="Arial" w:eastAsia="Calibri" w:hAnsi="Arial" w:cs="Arial"/>
          <w:color w:val="002060"/>
          <w:sz w:val="21"/>
          <w:szCs w:val="21"/>
        </w:rPr>
        <w:t xml:space="preserve"> </w:t>
      </w:r>
      <w:r w:rsidRPr="00A46E77">
        <w:rPr>
          <w:rFonts w:ascii="Arial" w:eastAsia="Calibri" w:hAnsi="Arial" w:cs="Arial"/>
          <w:sz w:val="21"/>
          <w:szCs w:val="21"/>
        </w:rPr>
        <w:t>of the Code of Virginia, the Virginia Human Rights Act – safeguards individuals within the Commonwealth from unlawful discrimination in places of public accommodation</w:t>
      </w:r>
      <w:r w:rsidRPr="00937AF2">
        <w:rPr>
          <w:rFonts w:ascii="Arial" w:eastAsia="Calibri" w:hAnsi="Arial" w:cs="Arial"/>
          <w:color w:val="002060"/>
          <w:sz w:val="21"/>
          <w:szCs w:val="21"/>
        </w:rPr>
        <w:t xml:space="preserve">. </w:t>
      </w:r>
    </w:p>
    <w:p w14:paraId="203C077A" w14:textId="77777777" w:rsidR="003F6A5F" w:rsidRDefault="003F6A5F" w:rsidP="003F6A5F">
      <w:pPr>
        <w:autoSpaceDE w:val="0"/>
        <w:autoSpaceDN w:val="0"/>
        <w:adjustRightInd w:val="0"/>
        <w:spacing w:after="0" w:line="240" w:lineRule="auto"/>
        <w:rPr>
          <w:rFonts w:ascii="Arial" w:eastAsia="Calibri" w:hAnsi="Arial" w:cs="Arial"/>
          <w:color w:val="000000"/>
          <w:sz w:val="21"/>
          <w:szCs w:val="21"/>
        </w:rPr>
      </w:pPr>
    </w:p>
    <w:p w14:paraId="5D38CA53" w14:textId="77777777" w:rsidR="003F6A5F" w:rsidRPr="009F53A8" w:rsidRDefault="003F6A5F" w:rsidP="003F6A5F">
      <w:pPr>
        <w:autoSpaceDE w:val="0"/>
        <w:autoSpaceDN w:val="0"/>
        <w:adjustRightInd w:val="0"/>
        <w:spacing w:after="0" w:line="240" w:lineRule="auto"/>
        <w:rPr>
          <w:rFonts w:ascii="Arial" w:eastAsia="Calibri" w:hAnsi="Arial" w:cs="Arial"/>
          <w:b/>
          <w:color w:val="002060"/>
          <w:sz w:val="21"/>
          <w:szCs w:val="21"/>
        </w:rPr>
      </w:pPr>
      <w:r w:rsidRPr="009F53A8">
        <w:rPr>
          <w:rFonts w:ascii="Arial" w:eastAsia="Calibri" w:hAnsi="Arial" w:cs="Arial"/>
          <w:b/>
          <w:color w:val="002060"/>
          <w:sz w:val="21"/>
          <w:szCs w:val="21"/>
        </w:rPr>
        <w:t>Each Commission grantee will ensure that:</w:t>
      </w:r>
    </w:p>
    <w:p w14:paraId="66B6AB51" w14:textId="77777777" w:rsidR="003F6A5F" w:rsidRPr="008364F4" w:rsidRDefault="003F6A5F" w:rsidP="003F6A5F">
      <w:pPr>
        <w:autoSpaceDE w:val="0"/>
        <w:autoSpaceDN w:val="0"/>
        <w:adjustRightInd w:val="0"/>
        <w:spacing w:after="0" w:line="240" w:lineRule="auto"/>
        <w:rPr>
          <w:rFonts w:ascii="Arial" w:hAnsi="Arial" w:cs="Arial"/>
          <w:color w:val="1C1C1A"/>
          <w:sz w:val="21"/>
          <w:szCs w:val="21"/>
        </w:rPr>
      </w:pPr>
      <w:r w:rsidRPr="008364F4">
        <w:rPr>
          <w:rFonts w:ascii="Arial" w:hAnsi="Arial" w:cs="Arial"/>
          <w:color w:val="1C1C1A"/>
          <w:sz w:val="21"/>
          <w:szCs w:val="21"/>
        </w:rPr>
        <w:t xml:space="preserve">No part of any </w:t>
      </w:r>
      <w:r>
        <w:rPr>
          <w:rFonts w:ascii="Arial" w:hAnsi="Arial" w:cs="Arial"/>
          <w:color w:val="1C1C1A"/>
          <w:sz w:val="21"/>
          <w:szCs w:val="21"/>
        </w:rPr>
        <w:t>grant activity</w:t>
      </w:r>
      <w:r w:rsidRPr="008364F4">
        <w:rPr>
          <w:rFonts w:ascii="Arial" w:hAnsi="Arial" w:cs="Arial"/>
          <w:color w:val="1C1C1A"/>
          <w:sz w:val="21"/>
          <w:szCs w:val="21"/>
        </w:rPr>
        <w:t xml:space="preserve"> which is financed in whole or in part under the grant will be performed or engaged in under working conditions which are unsanitary or hazardous or dangerous to the health and safety of the employees engaged in such </w:t>
      </w:r>
      <w:r>
        <w:rPr>
          <w:rFonts w:ascii="Arial" w:hAnsi="Arial" w:cs="Arial"/>
          <w:color w:val="1C1C1A"/>
          <w:sz w:val="21"/>
          <w:szCs w:val="21"/>
        </w:rPr>
        <w:t>grant activity</w:t>
      </w:r>
      <w:r w:rsidRPr="008364F4">
        <w:rPr>
          <w:rFonts w:ascii="Arial" w:hAnsi="Arial" w:cs="Arial"/>
          <w:color w:val="1C1C1A"/>
          <w:sz w:val="21"/>
          <w:szCs w:val="21"/>
        </w:rPr>
        <w:t xml:space="preserve">. Compliance with the safety and sanitary laws of the State in which the </w:t>
      </w:r>
      <w:r>
        <w:rPr>
          <w:rFonts w:ascii="Arial" w:hAnsi="Arial" w:cs="Arial"/>
          <w:color w:val="1C1C1A"/>
          <w:sz w:val="21"/>
          <w:szCs w:val="21"/>
        </w:rPr>
        <w:t>project</w:t>
      </w:r>
      <w:r w:rsidRPr="008364F4">
        <w:rPr>
          <w:rFonts w:ascii="Arial" w:hAnsi="Arial" w:cs="Arial"/>
          <w:color w:val="1C1C1A"/>
          <w:sz w:val="21"/>
          <w:szCs w:val="21"/>
        </w:rPr>
        <w:t xml:space="preserve"> or part thereof is to take place shall be primary evidence of compliance.</w:t>
      </w:r>
    </w:p>
    <w:p w14:paraId="330A671A" w14:textId="77777777" w:rsidR="009F53A8" w:rsidRPr="00264B64" w:rsidRDefault="009F53A8" w:rsidP="009F53A8">
      <w:pPr>
        <w:autoSpaceDE w:val="0"/>
        <w:autoSpaceDN w:val="0"/>
        <w:adjustRightInd w:val="0"/>
        <w:spacing w:after="0" w:line="240" w:lineRule="auto"/>
        <w:ind w:left="720"/>
        <w:rPr>
          <w:rFonts w:ascii="Arial" w:eastAsia="Calibri" w:hAnsi="Arial" w:cs="Arial"/>
          <w:color w:val="000000"/>
          <w:sz w:val="21"/>
          <w:szCs w:val="21"/>
        </w:rPr>
      </w:pPr>
    </w:p>
    <w:p w14:paraId="3122220B" w14:textId="77777777" w:rsidR="009F53A8" w:rsidRDefault="009F53A8" w:rsidP="009F53A8">
      <w:pPr>
        <w:autoSpaceDE w:val="0"/>
        <w:autoSpaceDN w:val="0"/>
        <w:adjustRightInd w:val="0"/>
        <w:spacing w:after="0" w:line="240" w:lineRule="auto"/>
        <w:rPr>
          <w:rFonts w:ascii="Arial" w:eastAsia="Calibri" w:hAnsi="Arial" w:cs="Arial"/>
          <w:color w:val="000000"/>
          <w:sz w:val="21"/>
          <w:szCs w:val="21"/>
        </w:rPr>
      </w:pPr>
      <w:r w:rsidRPr="00E903B6">
        <w:rPr>
          <w:rFonts w:ascii="Arial" w:eastAsia="Calibri" w:hAnsi="Arial" w:cs="Arial"/>
          <w:color w:val="000000"/>
          <w:sz w:val="21"/>
          <w:szCs w:val="21"/>
        </w:rPr>
        <w:t>Failure to comply may result in termination of grant funding</w:t>
      </w:r>
      <w:r>
        <w:rPr>
          <w:rFonts w:ascii="Arial" w:eastAsia="Calibri" w:hAnsi="Arial" w:cs="Arial"/>
          <w:color w:val="000000"/>
          <w:sz w:val="21"/>
          <w:szCs w:val="21"/>
        </w:rPr>
        <w:t xml:space="preserve">. </w:t>
      </w:r>
    </w:p>
    <w:bookmarkEnd w:id="1"/>
    <w:p w14:paraId="0580D26C" w14:textId="77777777" w:rsidR="009F53A8" w:rsidRPr="001D2665" w:rsidRDefault="009F53A8" w:rsidP="009F53A8">
      <w:pPr>
        <w:autoSpaceDE w:val="0"/>
        <w:autoSpaceDN w:val="0"/>
        <w:adjustRightInd w:val="0"/>
        <w:spacing w:after="0" w:line="240" w:lineRule="auto"/>
        <w:rPr>
          <w:rFonts w:ascii="Arial" w:eastAsia="Calibri" w:hAnsi="Arial" w:cs="Arial"/>
          <w:color w:val="000000"/>
          <w:sz w:val="21"/>
          <w:szCs w:val="21"/>
        </w:rPr>
      </w:pPr>
    </w:p>
    <w:p w14:paraId="3A152538" w14:textId="2B7D152D" w:rsidR="0088625F" w:rsidRPr="009F53A8" w:rsidRDefault="0088625F" w:rsidP="0088625F">
      <w:pPr>
        <w:autoSpaceDE w:val="0"/>
        <w:autoSpaceDN w:val="0"/>
        <w:adjustRightInd w:val="0"/>
        <w:spacing w:after="0" w:line="240" w:lineRule="auto"/>
        <w:rPr>
          <w:rFonts w:ascii="Arial" w:eastAsia="Calibri" w:hAnsi="Arial" w:cs="Arial"/>
          <w:b/>
          <w:color w:val="002060"/>
          <w:sz w:val="21"/>
          <w:szCs w:val="21"/>
        </w:rPr>
      </w:pPr>
      <w:r w:rsidRPr="009F53A8">
        <w:rPr>
          <w:rFonts w:ascii="Arial" w:eastAsia="Calibri" w:hAnsi="Arial" w:cs="Arial"/>
          <w:b/>
          <w:color w:val="002060"/>
          <w:sz w:val="21"/>
          <w:szCs w:val="21"/>
        </w:rPr>
        <w:t>Funding Acknowledgement</w:t>
      </w:r>
      <w:r w:rsidR="00382E4D">
        <w:rPr>
          <w:rFonts w:ascii="Arial" w:eastAsia="Calibri" w:hAnsi="Arial" w:cs="Arial"/>
          <w:b/>
          <w:color w:val="002060"/>
          <w:sz w:val="21"/>
          <w:szCs w:val="21"/>
        </w:rPr>
        <w:t xml:space="preserve"> &amp; Communications</w:t>
      </w:r>
    </w:p>
    <w:p w14:paraId="2D27C176" w14:textId="77777777" w:rsidR="00616B7A" w:rsidRDefault="00BB01E7" w:rsidP="00616B7A">
      <w:pPr>
        <w:autoSpaceDE w:val="0"/>
        <w:autoSpaceDN w:val="0"/>
        <w:adjustRightInd w:val="0"/>
        <w:spacing w:after="0" w:line="240" w:lineRule="auto"/>
        <w:rPr>
          <w:rFonts w:ascii="Arial" w:eastAsia="Calibri" w:hAnsi="Arial" w:cs="Arial"/>
          <w:bCs/>
          <w:color w:val="000000"/>
          <w:sz w:val="21"/>
          <w:szCs w:val="21"/>
        </w:rPr>
      </w:pPr>
      <w:r w:rsidRPr="00BB01E7">
        <w:rPr>
          <w:rFonts w:ascii="Arial" w:eastAsia="Calibri" w:hAnsi="Arial" w:cs="Arial"/>
          <w:bCs/>
          <w:color w:val="000000"/>
          <w:sz w:val="21"/>
          <w:szCs w:val="21"/>
        </w:rPr>
        <w:t xml:space="preserve">All print and digital materials related to the funded activity must include acknowledgment that the activity is partially supported by a grant from the Virginia Commission for the Arts (VCA), the National Assembly of State Arts Agencies (NASAA) and E.A. Michelson Philanthropy. </w:t>
      </w:r>
    </w:p>
    <w:p w14:paraId="7F753225" w14:textId="77777777" w:rsidR="00616B7A" w:rsidRDefault="00616B7A" w:rsidP="00616B7A">
      <w:pPr>
        <w:autoSpaceDE w:val="0"/>
        <w:autoSpaceDN w:val="0"/>
        <w:adjustRightInd w:val="0"/>
        <w:spacing w:after="0" w:line="240" w:lineRule="auto"/>
        <w:rPr>
          <w:rFonts w:ascii="Arial" w:eastAsia="Calibri" w:hAnsi="Arial" w:cs="Arial"/>
          <w:bCs/>
          <w:color w:val="000000"/>
          <w:sz w:val="21"/>
          <w:szCs w:val="21"/>
        </w:rPr>
      </w:pPr>
    </w:p>
    <w:p w14:paraId="17EB32B2" w14:textId="21DF0707" w:rsidR="00616B7A" w:rsidRDefault="00616B7A" w:rsidP="00616B7A">
      <w:pPr>
        <w:autoSpaceDE w:val="0"/>
        <w:autoSpaceDN w:val="0"/>
        <w:adjustRightInd w:val="0"/>
        <w:spacing w:after="0" w:line="240" w:lineRule="auto"/>
        <w:rPr>
          <w:rFonts w:ascii="Arial" w:eastAsia="Calibri" w:hAnsi="Arial" w:cs="Arial"/>
          <w:bCs/>
          <w:color w:val="000000"/>
          <w:sz w:val="21"/>
          <w:szCs w:val="21"/>
        </w:rPr>
      </w:pPr>
      <w:r>
        <w:rPr>
          <w:rFonts w:ascii="Arial" w:eastAsia="Calibri" w:hAnsi="Arial" w:cs="Arial"/>
          <w:bCs/>
          <w:color w:val="000000"/>
          <w:sz w:val="21"/>
          <w:szCs w:val="21"/>
        </w:rPr>
        <w:t>V</w:t>
      </w:r>
      <w:r w:rsidR="002D0485">
        <w:rPr>
          <w:rFonts w:ascii="Arial" w:eastAsia="Calibri" w:hAnsi="Arial" w:cs="Arial"/>
          <w:bCs/>
          <w:color w:val="000000"/>
          <w:sz w:val="21"/>
          <w:szCs w:val="21"/>
        </w:rPr>
        <w:t>irginia Commission for the Arts (V</w:t>
      </w:r>
      <w:r>
        <w:rPr>
          <w:rFonts w:ascii="Arial" w:eastAsia="Calibri" w:hAnsi="Arial" w:cs="Arial"/>
          <w:bCs/>
          <w:color w:val="000000"/>
          <w:sz w:val="21"/>
          <w:szCs w:val="21"/>
        </w:rPr>
        <w:t>CA</w:t>
      </w:r>
      <w:r w:rsidR="002D0485">
        <w:rPr>
          <w:rFonts w:ascii="Arial" w:eastAsia="Calibri" w:hAnsi="Arial" w:cs="Arial"/>
          <w:bCs/>
          <w:color w:val="000000"/>
          <w:sz w:val="21"/>
          <w:szCs w:val="21"/>
        </w:rPr>
        <w:t>)</w:t>
      </w:r>
      <w:r>
        <w:rPr>
          <w:rFonts w:ascii="Arial" w:eastAsia="Calibri" w:hAnsi="Arial" w:cs="Arial"/>
          <w:bCs/>
          <w:color w:val="000000"/>
          <w:sz w:val="21"/>
          <w:szCs w:val="21"/>
        </w:rPr>
        <w:t xml:space="preserve"> </w:t>
      </w:r>
      <w:hyperlink r:id="rId10" w:history="1">
        <w:r w:rsidR="002D0485" w:rsidRPr="002D0485">
          <w:rPr>
            <w:rStyle w:val="Hyperlink"/>
            <w:rFonts w:ascii="Arial" w:eastAsia="Calibri" w:hAnsi="Arial" w:cs="Arial"/>
            <w:bCs/>
            <w:sz w:val="21"/>
            <w:szCs w:val="21"/>
          </w:rPr>
          <w:t>l</w:t>
        </w:r>
        <w:r w:rsidRPr="002D0485">
          <w:rPr>
            <w:rStyle w:val="Hyperlink"/>
            <w:rFonts w:ascii="Arial" w:eastAsia="Calibri" w:hAnsi="Arial" w:cs="Arial"/>
            <w:bCs/>
            <w:sz w:val="21"/>
            <w:szCs w:val="21"/>
          </w:rPr>
          <w:t>ogos</w:t>
        </w:r>
        <w:r w:rsidR="002D0485" w:rsidRPr="002D0485">
          <w:rPr>
            <w:rStyle w:val="Hyperlink"/>
            <w:rFonts w:ascii="Arial" w:eastAsia="Calibri" w:hAnsi="Arial" w:cs="Arial"/>
            <w:bCs/>
            <w:sz w:val="21"/>
            <w:szCs w:val="21"/>
          </w:rPr>
          <w:t xml:space="preserve"> link</w:t>
        </w:r>
      </w:hyperlink>
    </w:p>
    <w:p w14:paraId="0B1209E7" w14:textId="7CEB20D1" w:rsidR="00616B7A" w:rsidRDefault="00616B7A" w:rsidP="00616B7A">
      <w:pPr>
        <w:autoSpaceDE w:val="0"/>
        <w:autoSpaceDN w:val="0"/>
        <w:adjustRightInd w:val="0"/>
        <w:spacing w:after="0" w:line="240" w:lineRule="auto"/>
        <w:rPr>
          <w:rFonts w:ascii="Arial" w:eastAsia="Calibri" w:hAnsi="Arial" w:cs="Arial"/>
          <w:bCs/>
          <w:color w:val="000000"/>
          <w:sz w:val="21"/>
          <w:szCs w:val="21"/>
        </w:rPr>
      </w:pPr>
      <w:r w:rsidRPr="00BB01E7">
        <w:rPr>
          <w:rFonts w:ascii="Arial" w:eastAsia="Calibri" w:hAnsi="Arial" w:cs="Arial"/>
          <w:bCs/>
          <w:color w:val="000000"/>
          <w:sz w:val="21"/>
          <w:szCs w:val="21"/>
        </w:rPr>
        <w:t>National Assembly of State Arts Agencies (NASAA) and E.A. Michelson Philanthropy</w:t>
      </w:r>
      <w:r>
        <w:rPr>
          <w:rFonts w:ascii="Arial" w:eastAsia="Calibri" w:hAnsi="Arial" w:cs="Arial"/>
          <w:bCs/>
          <w:color w:val="000000"/>
          <w:sz w:val="21"/>
          <w:szCs w:val="21"/>
        </w:rPr>
        <w:t xml:space="preserve"> </w:t>
      </w:r>
      <w:hyperlink r:id="rId11" w:history="1">
        <w:r w:rsidR="002D0485" w:rsidRPr="002D0485">
          <w:rPr>
            <w:rStyle w:val="Hyperlink"/>
            <w:rFonts w:ascii="Arial" w:eastAsia="Calibri" w:hAnsi="Arial" w:cs="Arial"/>
            <w:bCs/>
            <w:sz w:val="21"/>
            <w:szCs w:val="21"/>
          </w:rPr>
          <w:t>l</w:t>
        </w:r>
        <w:r w:rsidRPr="002D0485">
          <w:rPr>
            <w:rStyle w:val="Hyperlink"/>
            <w:rFonts w:ascii="Arial" w:eastAsia="Calibri" w:hAnsi="Arial" w:cs="Arial"/>
            <w:bCs/>
            <w:sz w:val="21"/>
            <w:szCs w:val="21"/>
          </w:rPr>
          <w:t xml:space="preserve">ogos </w:t>
        </w:r>
        <w:r w:rsidR="002D0485" w:rsidRPr="002D0485">
          <w:rPr>
            <w:rStyle w:val="Hyperlink"/>
            <w:rFonts w:ascii="Arial" w:eastAsia="Calibri" w:hAnsi="Arial" w:cs="Arial"/>
            <w:bCs/>
            <w:sz w:val="21"/>
            <w:szCs w:val="21"/>
          </w:rPr>
          <w:t>link</w:t>
        </w:r>
      </w:hyperlink>
    </w:p>
    <w:p w14:paraId="47E3FC4A" w14:textId="77777777" w:rsidR="00616B7A" w:rsidRDefault="00616B7A" w:rsidP="00616B7A">
      <w:pPr>
        <w:autoSpaceDE w:val="0"/>
        <w:autoSpaceDN w:val="0"/>
        <w:adjustRightInd w:val="0"/>
        <w:spacing w:after="0" w:line="240" w:lineRule="auto"/>
        <w:rPr>
          <w:rFonts w:ascii="Arial" w:eastAsia="Calibri" w:hAnsi="Arial" w:cs="Arial"/>
          <w:bCs/>
          <w:color w:val="000000"/>
          <w:sz w:val="21"/>
          <w:szCs w:val="21"/>
        </w:rPr>
      </w:pPr>
    </w:p>
    <w:p w14:paraId="615BC4A9" w14:textId="77777777" w:rsidR="00BB01E7" w:rsidRDefault="00BB01E7" w:rsidP="00BB01E7">
      <w:pPr>
        <w:autoSpaceDE w:val="0"/>
        <w:autoSpaceDN w:val="0"/>
        <w:adjustRightInd w:val="0"/>
        <w:spacing w:after="0" w:line="240" w:lineRule="auto"/>
        <w:rPr>
          <w:rFonts w:ascii="Arial" w:eastAsia="Calibri" w:hAnsi="Arial" w:cs="Arial"/>
          <w:bCs/>
          <w:color w:val="000000"/>
          <w:sz w:val="21"/>
          <w:szCs w:val="21"/>
        </w:rPr>
      </w:pPr>
      <w:r w:rsidRPr="00BB01E7">
        <w:rPr>
          <w:rFonts w:ascii="Arial" w:eastAsia="Calibri" w:hAnsi="Arial" w:cs="Arial"/>
          <w:bCs/>
          <w:color w:val="000000"/>
          <w:sz w:val="21"/>
          <w:szCs w:val="21"/>
        </w:rPr>
        <w:t>Using the NASAA and E.A. Michelson Philanthropy logos is required. However, using the logos alone is not sufficient to meet this requirement; the text must also be included</w:t>
      </w:r>
      <w:r>
        <w:rPr>
          <w:rFonts w:ascii="Arial" w:eastAsia="Calibri" w:hAnsi="Arial" w:cs="Arial"/>
          <w:bCs/>
          <w:color w:val="000000"/>
          <w:sz w:val="21"/>
          <w:szCs w:val="21"/>
        </w:rPr>
        <w:t>:</w:t>
      </w:r>
    </w:p>
    <w:p w14:paraId="74DE7DDD" w14:textId="77777777" w:rsidR="00114C70" w:rsidRDefault="00114C70" w:rsidP="00BB01E7">
      <w:pPr>
        <w:autoSpaceDE w:val="0"/>
        <w:autoSpaceDN w:val="0"/>
        <w:adjustRightInd w:val="0"/>
        <w:spacing w:after="0" w:line="240" w:lineRule="auto"/>
        <w:rPr>
          <w:rFonts w:ascii="Arial" w:eastAsia="Calibri" w:hAnsi="Arial" w:cs="Arial"/>
          <w:bCs/>
          <w:color w:val="000000"/>
          <w:sz w:val="21"/>
          <w:szCs w:val="21"/>
        </w:rPr>
      </w:pPr>
    </w:p>
    <w:p w14:paraId="0E8D94F8" w14:textId="6898ABFB" w:rsidR="00BB01E7" w:rsidRPr="00BB01E7" w:rsidRDefault="00BB01E7" w:rsidP="00BB01E7">
      <w:pPr>
        <w:autoSpaceDE w:val="0"/>
        <w:autoSpaceDN w:val="0"/>
        <w:adjustRightInd w:val="0"/>
        <w:spacing w:after="0" w:line="240" w:lineRule="auto"/>
        <w:rPr>
          <w:rFonts w:ascii="Arial" w:eastAsia="Calibri" w:hAnsi="Arial" w:cs="Arial"/>
          <w:bCs/>
          <w:color w:val="000000"/>
          <w:sz w:val="21"/>
          <w:szCs w:val="21"/>
        </w:rPr>
      </w:pPr>
      <w:r w:rsidRPr="00BB01E7">
        <w:rPr>
          <w:rFonts w:ascii="Arial" w:eastAsia="Calibri" w:hAnsi="Arial" w:cs="Arial"/>
          <w:bCs/>
          <w:i/>
          <w:iCs/>
          <w:color w:val="000000"/>
          <w:sz w:val="21"/>
          <w:szCs w:val="21"/>
        </w:rPr>
        <w:t>This activity is made possible by a grant provided by the National Assembly of State Arts Agencies in partnership with E.A. Michelson Philanthropy.</w:t>
      </w:r>
    </w:p>
    <w:p w14:paraId="137F1D23" w14:textId="77777777" w:rsidR="00BB01E7" w:rsidRDefault="00BB01E7" w:rsidP="00BB01E7">
      <w:pPr>
        <w:autoSpaceDE w:val="0"/>
        <w:autoSpaceDN w:val="0"/>
        <w:adjustRightInd w:val="0"/>
        <w:spacing w:after="0" w:line="240" w:lineRule="auto"/>
        <w:rPr>
          <w:rFonts w:ascii="Arial" w:eastAsia="Calibri" w:hAnsi="Arial" w:cs="Arial"/>
          <w:bCs/>
          <w:color w:val="000000"/>
          <w:sz w:val="21"/>
          <w:szCs w:val="21"/>
        </w:rPr>
      </w:pPr>
    </w:p>
    <w:p w14:paraId="7CE42374" w14:textId="77777777" w:rsidR="00BB01E7" w:rsidRPr="00BB01E7" w:rsidRDefault="00BB01E7" w:rsidP="00BB01E7">
      <w:pPr>
        <w:autoSpaceDE w:val="0"/>
        <w:autoSpaceDN w:val="0"/>
        <w:adjustRightInd w:val="0"/>
        <w:spacing w:after="0" w:line="240" w:lineRule="auto"/>
        <w:rPr>
          <w:rFonts w:ascii="Arial" w:eastAsia="Calibri" w:hAnsi="Arial" w:cs="Arial"/>
          <w:bCs/>
          <w:color w:val="000000"/>
          <w:sz w:val="21"/>
          <w:szCs w:val="21"/>
        </w:rPr>
      </w:pPr>
      <w:r w:rsidRPr="00BB01E7">
        <w:rPr>
          <w:rFonts w:ascii="Arial" w:eastAsia="Calibri" w:hAnsi="Arial" w:cs="Arial"/>
          <w:bCs/>
          <w:color w:val="000000"/>
          <w:sz w:val="21"/>
          <w:szCs w:val="21"/>
        </w:rPr>
        <w:t>Social media postings must include the following tags:</w:t>
      </w:r>
    </w:p>
    <w:p w14:paraId="57310A22" w14:textId="77777777" w:rsidR="00BB01E7" w:rsidRPr="00BB01E7" w:rsidRDefault="00BB01E7" w:rsidP="00BB01E7">
      <w:pPr>
        <w:autoSpaceDE w:val="0"/>
        <w:autoSpaceDN w:val="0"/>
        <w:adjustRightInd w:val="0"/>
        <w:spacing w:after="0" w:line="240" w:lineRule="auto"/>
        <w:rPr>
          <w:rFonts w:ascii="Arial" w:eastAsia="Calibri" w:hAnsi="Arial" w:cs="Arial"/>
          <w:bCs/>
          <w:color w:val="000000"/>
          <w:sz w:val="21"/>
          <w:szCs w:val="21"/>
        </w:rPr>
      </w:pPr>
      <w:r w:rsidRPr="00BB01E7">
        <w:rPr>
          <w:rFonts w:ascii="Arial" w:eastAsia="Calibri" w:hAnsi="Arial" w:cs="Arial"/>
          <w:bCs/>
          <w:color w:val="000000"/>
          <w:sz w:val="21"/>
          <w:szCs w:val="21"/>
        </w:rPr>
        <w:t>Facebook: @eamichelsonphilanthropy, @NASAA.Arts</w:t>
      </w:r>
    </w:p>
    <w:p w14:paraId="0F5EA7FA" w14:textId="77777777" w:rsidR="00BB01E7" w:rsidRPr="00BB01E7" w:rsidRDefault="00BB01E7" w:rsidP="00BB01E7">
      <w:pPr>
        <w:autoSpaceDE w:val="0"/>
        <w:autoSpaceDN w:val="0"/>
        <w:adjustRightInd w:val="0"/>
        <w:spacing w:after="0" w:line="240" w:lineRule="auto"/>
        <w:rPr>
          <w:rFonts w:ascii="Arial" w:eastAsia="Calibri" w:hAnsi="Arial" w:cs="Arial"/>
          <w:bCs/>
          <w:color w:val="000000"/>
          <w:sz w:val="21"/>
          <w:szCs w:val="21"/>
        </w:rPr>
      </w:pPr>
      <w:r w:rsidRPr="00BB01E7">
        <w:rPr>
          <w:rFonts w:ascii="Arial" w:eastAsia="Calibri" w:hAnsi="Arial" w:cs="Arial"/>
          <w:bCs/>
          <w:color w:val="000000"/>
          <w:sz w:val="21"/>
          <w:szCs w:val="21"/>
        </w:rPr>
        <w:t>Twitter: @EAMPhil, @NASAA_Arts</w:t>
      </w:r>
    </w:p>
    <w:p w14:paraId="3D5ECB55" w14:textId="77777777" w:rsidR="00BB01E7" w:rsidRPr="00BB01E7" w:rsidRDefault="00BB01E7" w:rsidP="00BB01E7">
      <w:pPr>
        <w:autoSpaceDE w:val="0"/>
        <w:autoSpaceDN w:val="0"/>
        <w:adjustRightInd w:val="0"/>
        <w:spacing w:after="0" w:line="240" w:lineRule="auto"/>
        <w:rPr>
          <w:rFonts w:ascii="Arial" w:eastAsia="Calibri" w:hAnsi="Arial" w:cs="Arial"/>
          <w:bCs/>
          <w:color w:val="000000"/>
          <w:sz w:val="21"/>
          <w:szCs w:val="21"/>
        </w:rPr>
      </w:pPr>
      <w:r w:rsidRPr="00BB01E7">
        <w:rPr>
          <w:rFonts w:ascii="Arial" w:eastAsia="Calibri" w:hAnsi="Arial" w:cs="Arial"/>
          <w:bCs/>
          <w:color w:val="000000"/>
          <w:sz w:val="21"/>
          <w:szCs w:val="21"/>
        </w:rPr>
        <w:t>Instagram: @eamphilanthropy, (NASAA does not have an account)</w:t>
      </w:r>
    </w:p>
    <w:p w14:paraId="27A5A43B" w14:textId="77777777" w:rsidR="00616B7A" w:rsidRDefault="00616B7A" w:rsidP="00BB01E7">
      <w:pPr>
        <w:autoSpaceDE w:val="0"/>
        <w:autoSpaceDN w:val="0"/>
        <w:adjustRightInd w:val="0"/>
        <w:spacing w:after="0" w:line="240" w:lineRule="auto"/>
        <w:rPr>
          <w:rFonts w:ascii="Arial" w:eastAsia="Calibri" w:hAnsi="Arial" w:cs="Arial"/>
          <w:bCs/>
          <w:color w:val="000000"/>
          <w:sz w:val="21"/>
          <w:szCs w:val="21"/>
        </w:rPr>
      </w:pPr>
    </w:p>
    <w:p w14:paraId="5DE21E16" w14:textId="0303AF2E" w:rsidR="00BB01E7" w:rsidRPr="00BB01E7" w:rsidRDefault="00BB01E7" w:rsidP="00BB01E7">
      <w:pPr>
        <w:autoSpaceDE w:val="0"/>
        <w:autoSpaceDN w:val="0"/>
        <w:adjustRightInd w:val="0"/>
        <w:spacing w:after="0" w:line="240" w:lineRule="auto"/>
        <w:rPr>
          <w:rFonts w:ascii="Arial" w:eastAsia="Calibri" w:hAnsi="Arial" w:cs="Arial"/>
          <w:bCs/>
          <w:color w:val="000000"/>
          <w:sz w:val="21"/>
          <w:szCs w:val="21"/>
        </w:rPr>
      </w:pPr>
      <w:r w:rsidRPr="00BB01E7">
        <w:rPr>
          <w:rFonts w:ascii="Arial" w:eastAsia="Calibri" w:hAnsi="Arial" w:cs="Arial"/>
          <w:bCs/>
          <w:color w:val="000000"/>
          <w:sz w:val="21"/>
          <w:szCs w:val="21"/>
        </w:rPr>
        <w:t>Oral acknowledgment should be given at any event for which there is no printed program, and in interviews with the media.</w:t>
      </w:r>
      <w:r w:rsidR="00616B7A">
        <w:rPr>
          <w:rFonts w:ascii="Arial" w:eastAsia="Calibri" w:hAnsi="Arial" w:cs="Arial"/>
          <w:bCs/>
          <w:color w:val="000000"/>
          <w:sz w:val="21"/>
          <w:szCs w:val="21"/>
        </w:rPr>
        <w:t xml:space="preserve"> </w:t>
      </w:r>
      <w:r w:rsidRPr="00BB01E7">
        <w:rPr>
          <w:rFonts w:ascii="Arial" w:eastAsia="Calibri" w:hAnsi="Arial" w:cs="Arial"/>
          <w:bCs/>
          <w:color w:val="000000"/>
          <w:sz w:val="21"/>
          <w:szCs w:val="21"/>
        </w:rPr>
        <w:t xml:space="preserve">Throughout the award period, grantees </w:t>
      </w:r>
      <w:r w:rsidR="00616B7A">
        <w:rPr>
          <w:rFonts w:ascii="Arial" w:eastAsia="Calibri" w:hAnsi="Arial" w:cs="Arial"/>
          <w:bCs/>
          <w:color w:val="000000"/>
          <w:sz w:val="21"/>
          <w:szCs w:val="21"/>
        </w:rPr>
        <w:t xml:space="preserve">should send </w:t>
      </w:r>
      <w:r w:rsidRPr="00BB01E7">
        <w:rPr>
          <w:rFonts w:ascii="Arial" w:eastAsia="Calibri" w:hAnsi="Arial" w:cs="Arial"/>
          <w:bCs/>
          <w:color w:val="000000"/>
          <w:sz w:val="21"/>
          <w:szCs w:val="21"/>
        </w:rPr>
        <w:t>any public communications or media releases pertaining to the project to </w:t>
      </w:r>
      <w:r w:rsidR="00616B7A">
        <w:rPr>
          <w:rFonts w:ascii="Arial" w:eastAsia="Calibri" w:hAnsi="Arial" w:cs="Arial"/>
          <w:bCs/>
          <w:color w:val="000000"/>
          <w:sz w:val="21"/>
          <w:szCs w:val="21"/>
        </w:rPr>
        <w:t>VCA staff.</w:t>
      </w:r>
    </w:p>
    <w:p w14:paraId="6CDEC89D" w14:textId="77777777" w:rsidR="00382E4D" w:rsidRPr="006C33F8" w:rsidRDefault="00382E4D" w:rsidP="00382E4D">
      <w:pPr>
        <w:autoSpaceDE w:val="0"/>
        <w:autoSpaceDN w:val="0"/>
        <w:adjustRightInd w:val="0"/>
        <w:spacing w:after="0" w:line="240" w:lineRule="auto"/>
        <w:rPr>
          <w:rFonts w:ascii="Arial" w:eastAsia="Calibri" w:hAnsi="Arial" w:cs="Arial"/>
          <w:bCs/>
          <w:sz w:val="21"/>
          <w:szCs w:val="21"/>
        </w:rPr>
      </w:pPr>
    </w:p>
    <w:p w14:paraId="3AAB36B9" w14:textId="0E0148FC" w:rsidR="00FB0242" w:rsidRPr="009F53A8" w:rsidRDefault="00FB0242" w:rsidP="00A34B11">
      <w:pPr>
        <w:autoSpaceDE w:val="0"/>
        <w:autoSpaceDN w:val="0"/>
        <w:adjustRightInd w:val="0"/>
        <w:spacing w:after="0" w:line="240" w:lineRule="auto"/>
        <w:rPr>
          <w:rFonts w:ascii="Arial" w:eastAsia="Calibri" w:hAnsi="Arial" w:cs="Arial"/>
          <w:b/>
          <w:color w:val="002060"/>
          <w:sz w:val="21"/>
          <w:szCs w:val="21"/>
        </w:rPr>
      </w:pPr>
      <w:r w:rsidRPr="009F53A8">
        <w:rPr>
          <w:rFonts w:ascii="Arial" w:eastAsia="Calibri" w:hAnsi="Arial" w:cs="Arial"/>
          <w:b/>
          <w:color w:val="002060"/>
          <w:sz w:val="21"/>
          <w:szCs w:val="21"/>
        </w:rPr>
        <w:t>Reporting Requirements</w:t>
      </w:r>
    </w:p>
    <w:p w14:paraId="555F35C4" w14:textId="522DB836" w:rsidR="00FB0242" w:rsidRDefault="00FB0242" w:rsidP="00FB0242">
      <w:p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bCs/>
          <w:color w:val="000000"/>
          <w:sz w:val="21"/>
          <w:szCs w:val="21"/>
        </w:rPr>
        <w:t xml:space="preserve">Each grantee will submit a </w:t>
      </w:r>
      <w:r>
        <w:rPr>
          <w:rFonts w:ascii="Arial" w:eastAsia="Calibri" w:hAnsi="Arial" w:cs="Arial"/>
          <w:bCs/>
          <w:color w:val="000000"/>
          <w:sz w:val="21"/>
          <w:szCs w:val="21"/>
        </w:rPr>
        <w:t>F</w:t>
      </w:r>
      <w:r w:rsidRPr="001D2665">
        <w:rPr>
          <w:rFonts w:ascii="Arial" w:eastAsia="Calibri" w:hAnsi="Arial" w:cs="Arial"/>
          <w:bCs/>
          <w:color w:val="000000"/>
          <w:sz w:val="21"/>
          <w:szCs w:val="21"/>
        </w:rPr>
        <w:t xml:space="preserve">inal </w:t>
      </w:r>
      <w:r>
        <w:rPr>
          <w:rFonts w:ascii="Arial" w:eastAsia="Calibri" w:hAnsi="Arial" w:cs="Arial"/>
          <w:bCs/>
          <w:color w:val="000000"/>
          <w:sz w:val="21"/>
          <w:szCs w:val="21"/>
        </w:rPr>
        <w:t>R</w:t>
      </w:r>
      <w:r w:rsidRPr="001D2665">
        <w:rPr>
          <w:rFonts w:ascii="Arial" w:eastAsia="Calibri" w:hAnsi="Arial" w:cs="Arial"/>
          <w:bCs/>
          <w:color w:val="000000"/>
          <w:sz w:val="21"/>
          <w:szCs w:val="21"/>
        </w:rPr>
        <w:t xml:space="preserve">eport to the </w:t>
      </w:r>
      <w:r>
        <w:rPr>
          <w:rFonts w:ascii="Arial" w:eastAsia="Calibri" w:hAnsi="Arial" w:cs="Arial"/>
          <w:bCs/>
          <w:color w:val="000000"/>
          <w:sz w:val="21"/>
          <w:szCs w:val="21"/>
        </w:rPr>
        <w:t>Commission</w:t>
      </w:r>
      <w:r w:rsidRPr="001D2665">
        <w:rPr>
          <w:rFonts w:ascii="Arial" w:eastAsia="Calibri" w:hAnsi="Arial" w:cs="Arial"/>
          <w:bCs/>
          <w:color w:val="000000"/>
          <w:sz w:val="21"/>
          <w:szCs w:val="21"/>
        </w:rPr>
        <w:t xml:space="preserve"> within thirty (30) days </w:t>
      </w:r>
      <w:r w:rsidRPr="00D45404">
        <w:rPr>
          <w:rFonts w:ascii="Arial" w:eastAsia="Calibri" w:hAnsi="Arial" w:cs="Arial"/>
          <w:bCs/>
          <w:color w:val="000000"/>
          <w:sz w:val="21"/>
          <w:szCs w:val="21"/>
        </w:rPr>
        <w:t xml:space="preserve">following the </w:t>
      </w:r>
      <w:proofErr w:type="gramStart"/>
      <w:r w:rsidR="00382E4D">
        <w:rPr>
          <w:rFonts w:ascii="Arial" w:eastAsia="Calibri" w:hAnsi="Arial" w:cs="Arial"/>
          <w:bCs/>
          <w:color w:val="000000"/>
          <w:sz w:val="21"/>
          <w:szCs w:val="21"/>
        </w:rPr>
        <w:t>program</w:t>
      </w:r>
      <w:r>
        <w:rPr>
          <w:rFonts w:ascii="Arial" w:eastAsia="Calibri" w:hAnsi="Arial" w:cs="Arial"/>
          <w:bCs/>
          <w:color w:val="000000"/>
          <w:sz w:val="21"/>
          <w:szCs w:val="21"/>
        </w:rPr>
        <w:t xml:space="preserve"> </w:t>
      </w:r>
      <w:r w:rsidRPr="00D45404">
        <w:rPr>
          <w:rFonts w:ascii="Arial" w:eastAsia="Calibri" w:hAnsi="Arial" w:cs="Arial"/>
          <w:bCs/>
          <w:color w:val="000000"/>
          <w:sz w:val="21"/>
          <w:szCs w:val="21"/>
        </w:rPr>
        <w:t>and</w:t>
      </w:r>
      <w:proofErr w:type="gramEnd"/>
      <w:r w:rsidRPr="00D45404">
        <w:rPr>
          <w:rFonts w:ascii="Arial" w:eastAsia="Calibri" w:hAnsi="Arial" w:cs="Arial"/>
          <w:bCs/>
          <w:color w:val="000000"/>
          <w:sz w:val="21"/>
          <w:szCs w:val="21"/>
        </w:rPr>
        <w:t xml:space="preserve"> no later than June 1, 202</w:t>
      </w:r>
      <w:r w:rsidR="00614F67">
        <w:rPr>
          <w:rFonts w:ascii="Arial" w:eastAsia="Calibri" w:hAnsi="Arial" w:cs="Arial"/>
          <w:bCs/>
          <w:color w:val="000000"/>
          <w:sz w:val="21"/>
          <w:szCs w:val="21"/>
        </w:rPr>
        <w:t>8</w:t>
      </w:r>
      <w:r w:rsidRPr="001D2665">
        <w:rPr>
          <w:rFonts w:ascii="Arial" w:eastAsia="Calibri" w:hAnsi="Arial" w:cs="Arial"/>
          <w:bCs/>
          <w:color w:val="000000"/>
          <w:sz w:val="21"/>
          <w:szCs w:val="21"/>
        </w:rPr>
        <w:t>.</w:t>
      </w:r>
      <w:r w:rsidRPr="001D2665">
        <w:rPr>
          <w:rFonts w:ascii="Arial" w:eastAsia="Calibri" w:hAnsi="Arial" w:cs="Arial"/>
          <w:color w:val="000000"/>
          <w:sz w:val="21"/>
          <w:szCs w:val="21"/>
        </w:rPr>
        <w:t xml:space="preserve"> </w:t>
      </w:r>
      <w:r w:rsidRPr="00FB0242">
        <w:rPr>
          <w:rFonts w:ascii="Arial" w:eastAsia="Calibri" w:hAnsi="Arial" w:cs="Arial"/>
          <w:sz w:val="21"/>
          <w:szCs w:val="21"/>
        </w:rPr>
        <w:t>For activities taking place from June 1- 15,</w:t>
      </w:r>
      <w:r w:rsidR="00614F67">
        <w:rPr>
          <w:rFonts w:ascii="Arial" w:eastAsia="Calibri" w:hAnsi="Arial" w:cs="Arial"/>
          <w:sz w:val="21"/>
          <w:szCs w:val="21"/>
        </w:rPr>
        <w:t xml:space="preserve"> 2028,</w:t>
      </w:r>
      <w:r w:rsidRPr="00FB0242">
        <w:rPr>
          <w:rFonts w:ascii="Arial" w:eastAsia="Calibri" w:hAnsi="Arial" w:cs="Arial"/>
          <w:sz w:val="21"/>
          <w:szCs w:val="21"/>
        </w:rPr>
        <w:t xml:space="preserve"> Final Reports are due by June 1</w:t>
      </w:r>
      <w:r w:rsidR="0078554D">
        <w:rPr>
          <w:rFonts w:ascii="Arial" w:eastAsia="Calibri" w:hAnsi="Arial" w:cs="Arial"/>
          <w:sz w:val="21"/>
          <w:szCs w:val="21"/>
        </w:rPr>
        <w:t>6</w:t>
      </w:r>
      <w:r w:rsidRPr="00FB0242">
        <w:rPr>
          <w:rFonts w:ascii="Arial" w:eastAsia="Calibri" w:hAnsi="Arial" w:cs="Arial"/>
          <w:sz w:val="21"/>
          <w:szCs w:val="21"/>
        </w:rPr>
        <w:t>, 202</w:t>
      </w:r>
      <w:r w:rsidR="00614F67">
        <w:rPr>
          <w:rFonts w:ascii="Arial" w:eastAsia="Calibri" w:hAnsi="Arial" w:cs="Arial"/>
          <w:sz w:val="21"/>
          <w:szCs w:val="21"/>
        </w:rPr>
        <w:t>8</w:t>
      </w:r>
      <w:r w:rsidRPr="00FB0242">
        <w:rPr>
          <w:rFonts w:ascii="Arial" w:eastAsia="Calibri" w:hAnsi="Arial" w:cs="Arial"/>
          <w:sz w:val="21"/>
          <w:szCs w:val="21"/>
        </w:rPr>
        <w:t>.</w:t>
      </w:r>
      <w:r w:rsidRPr="00D45404">
        <w:rPr>
          <w:rFonts w:ascii="Arial" w:eastAsia="Calibri" w:hAnsi="Arial" w:cs="Arial"/>
          <w:color w:val="000000"/>
          <w:sz w:val="21"/>
          <w:szCs w:val="21"/>
        </w:rPr>
        <w:t xml:space="preserve"> FY2</w:t>
      </w:r>
      <w:r w:rsidR="000C7F2A">
        <w:rPr>
          <w:rFonts w:ascii="Arial" w:eastAsia="Calibri" w:hAnsi="Arial" w:cs="Arial"/>
          <w:color w:val="000000"/>
          <w:sz w:val="21"/>
          <w:szCs w:val="21"/>
        </w:rPr>
        <w:t>7</w:t>
      </w:r>
      <w:r w:rsidRPr="00D45404">
        <w:rPr>
          <w:rFonts w:ascii="Arial" w:eastAsia="Calibri" w:hAnsi="Arial" w:cs="Arial"/>
          <w:color w:val="000000"/>
          <w:sz w:val="21"/>
          <w:szCs w:val="21"/>
        </w:rPr>
        <w:t xml:space="preserve"> </w:t>
      </w:r>
      <w:r w:rsidR="00382E4D">
        <w:rPr>
          <w:rFonts w:ascii="Arial" w:eastAsia="Calibri" w:hAnsi="Arial" w:cs="Arial"/>
          <w:color w:val="000000"/>
          <w:sz w:val="21"/>
          <w:szCs w:val="21"/>
        </w:rPr>
        <w:t>Cultivating Virginia AAArts</w:t>
      </w:r>
      <w:r>
        <w:rPr>
          <w:rFonts w:ascii="Arial" w:eastAsia="Calibri" w:hAnsi="Arial" w:cs="Arial"/>
          <w:color w:val="000000"/>
          <w:sz w:val="21"/>
          <w:szCs w:val="21"/>
        </w:rPr>
        <w:t xml:space="preserve"> Final R</w:t>
      </w:r>
      <w:r w:rsidRPr="00D45404">
        <w:rPr>
          <w:rFonts w:ascii="Arial" w:eastAsia="Calibri" w:hAnsi="Arial" w:cs="Arial"/>
          <w:color w:val="000000"/>
          <w:sz w:val="21"/>
          <w:szCs w:val="21"/>
        </w:rPr>
        <w:t>eport forms can be found on the applicant’s Foundant Dashboard</w:t>
      </w:r>
      <w:r w:rsidR="000C7F2A">
        <w:rPr>
          <w:rFonts w:ascii="Arial" w:eastAsia="Calibri" w:hAnsi="Arial" w:cs="Arial"/>
          <w:color w:val="000000"/>
          <w:sz w:val="21"/>
          <w:szCs w:val="21"/>
        </w:rPr>
        <w:t>.</w:t>
      </w:r>
    </w:p>
    <w:p w14:paraId="47673FBF" w14:textId="77777777" w:rsidR="000C7F2A" w:rsidRDefault="000C7F2A" w:rsidP="00FB0242">
      <w:pPr>
        <w:autoSpaceDE w:val="0"/>
        <w:autoSpaceDN w:val="0"/>
        <w:adjustRightInd w:val="0"/>
        <w:spacing w:after="0" w:line="240" w:lineRule="auto"/>
        <w:rPr>
          <w:rFonts w:ascii="Arial" w:eastAsia="Calibri" w:hAnsi="Arial" w:cs="Arial"/>
          <w:color w:val="000000"/>
          <w:sz w:val="21"/>
          <w:szCs w:val="21"/>
        </w:rPr>
      </w:pPr>
    </w:p>
    <w:p w14:paraId="7C829E7A" w14:textId="12CB0643" w:rsidR="000C7F2A" w:rsidRDefault="000C7F2A" w:rsidP="000C7F2A">
      <w:pPr>
        <w:autoSpaceDE w:val="0"/>
        <w:autoSpaceDN w:val="0"/>
        <w:adjustRightInd w:val="0"/>
        <w:spacing w:after="0" w:line="240" w:lineRule="auto"/>
        <w:rPr>
          <w:rFonts w:ascii="Arial" w:eastAsia="Calibri" w:hAnsi="Arial" w:cs="Arial"/>
          <w:bCs/>
          <w:color w:val="000000"/>
          <w:sz w:val="21"/>
          <w:szCs w:val="21"/>
        </w:rPr>
      </w:pPr>
      <w:r w:rsidRPr="00112497">
        <w:rPr>
          <w:rFonts w:ascii="Arial" w:eastAsia="Calibri" w:hAnsi="Arial" w:cs="Arial"/>
          <w:b/>
          <w:color w:val="00B050"/>
          <w:sz w:val="21"/>
          <w:szCs w:val="21"/>
        </w:rPr>
        <w:t>NOTE:</w:t>
      </w:r>
      <w:r w:rsidRPr="00112497">
        <w:rPr>
          <w:rFonts w:ascii="Arial" w:eastAsia="Calibri" w:hAnsi="Arial" w:cs="Arial"/>
          <w:bCs/>
          <w:color w:val="00B050"/>
          <w:sz w:val="21"/>
          <w:szCs w:val="21"/>
        </w:rPr>
        <w:t xml:space="preserve"> </w:t>
      </w:r>
      <w:r w:rsidR="00382E4D">
        <w:rPr>
          <w:rFonts w:ascii="Arial" w:eastAsia="Calibri" w:hAnsi="Arial" w:cs="Arial"/>
          <w:bCs/>
          <w:sz w:val="21"/>
          <w:szCs w:val="21"/>
        </w:rPr>
        <w:t>T</w:t>
      </w:r>
      <w:r w:rsidR="00382E4D" w:rsidRPr="00382E4D">
        <w:rPr>
          <w:rFonts w:ascii="Arial" w:eastAsia="Calibri" w:hAnsi="Arial" w:cs="Arial"/>
          <w:bCs/>
          <w:sz w:val="21"/>
          <w:szCs w:val="21"/>
        </w:rPr>
        <w:t xml:space="preserve">he </w:t>
      </w:r>
      <w:r w:rsidR="00382E4D">
        <w:rPr>
          <w:rFonts w:ascii="Arial" w:eastAsia="Calibri" w:hAnsi="Arial" w:cs="Arial"/>
          <w:bCs/>
          <w:sz w:val="21"/>
          <w:szCs w:val="21"/>
        </w:rPr>
        <w:t xml:space="preserve">grantee </w:t>
      </w:r>
      <w:r w:rsidR="00382E4D" w:rsidRPr="00382E4D">
        <w:rPr>
          <w:rFonts w:ascii="Arial" w:eastAsia="Calibri" w:hAnsi="Arial" w:cs="Arial"/>
          <w:bCs/>
          <w:sz w:val="21"/>
          <w:szCs w:val="21"/>
        </w:rPr>
        <w:t>must designate one AAA staff member responsible for capturing Final Reporting outcomes, including participation numbers, final budget reports, skill building and learning outcomes, and engagement.</w:t>
      </w:r>
    </w:p>
    <w:p w14:paraId="1EE98066" w14:textId="77777777" w:rsidR="00614F67" w:rsidRDefault="00614F67" w:rsidP="0088625F">
      <w:pPr>
        <w:autoSpaceDE w:val="0"/>
        <w:autoSpaceDN w:val="0"/>
        <w:adjustRightInd w:val="0"/>
        <w:spacing w:after="0" w:line="240" w:lineRule="auto"/>
        <w:rPr>
          <w:rFonts w:ascii="Arial" w:eastAsia="Calibri" w:hAnsi="Arial" w:cs="Arial"/>
          <w:b/>
          <w:bCs/>
          <w:color w:val="002060"/>
          <w:sz w:val="21"/>
          <w:szCs w:val="21"/>
        </w:rPr>
      </w:pPr>
    </w:p>
    <w:p w14:paraId="1DC7C69F" w14:textId="1E5F0A1A" w:rsidR="0088625F" w:rsidRPr="005622DC" w:rsidRDefault="0088625F" w:rsidP="0088625F">
      <w:pPr>
        <w:autoSpaceDE w:val="0"/>
        <w:autoSpaceDN w:val="0"/>
        <w:adjustRightInd w:val="0"/>
        <w:spacing w:after="0" w:line="240" w:lineRule="auto"/>
        <w:rPr>
          <w:rFonts w:ascii="Arial" w:eastAsia="Calibri" w:hAnsi="Arial" w:cs="Arial"/>
          <w:b/>
          <w:bCs/>
          <w:color w:val="002060"/>
          <w:sz w:val="21"/>
          <w:szCs w:val="21"/>
        </w:rPr>
      </w:pPr>
      <w:r w:rsidRPr="005622DC">
        <w:rPr>
          <w:rFonts w:ascii="Arial" w:eastAsia="Calibri" w:hAnsi="Arial" w:cs="Arial"/>
          <w:b/>
          <w:bCs/>
          <w:color w:val="002060"/>
          <w:sz w:val="21"/>
          <w:szCs w:val="21"/>
        </w:rPr>
        <w:t>Final Reporting Violations and Consequences</w:t>
      </w:r>
    </w:p>
    <w:p w14:paraId="141B96E2" w14:textId="77777777" w:rsidR="0088625F" w:rsidRDefault="0088625F" w:rsidP="0088625F">
      <w:pPr>
        <w:autoSpaceDE w:val="0"/>
        <w:autoSpaceDN w:val="0"/>
        <w:adjustRightInd w:val="0"/>
        <w:spacing w:after="0" w:line="240" w:lineRule="auto"/>
        <w:rPr>
          <w:rFonts w:ascii="Arial" w:eastAsia="Calibri" w:hAnsi="Arial" w:cs="Arial"/>
          <w:bCs/>
          <w:color w:val="000000"/>
          <w:sz w:val="21"/>
          <w:szCs w:val="21"/>
        </w:rPr>
      </w:pPr>
      <w:bookmarkStart w:id="2" w:name="_Hlk201591564"/>
      <w:r w:rsidRPr="00D673E7">
        <w:rPr>
          <w:rFonts w:ascii="Arial" w:eastAsia="Calibri" w:hAnsi="Arial" w:cs="Arial"/>
          <w:bCs/>
          <w:color w:val="000000"/>
          <w:sz w:val="21"/>
          <w:szCs w:val="21"/>
        </w:rPr>
        <w:t xml:space="preserve">Failure to submit a complete Final Report may jeopardize an organization’s eligibility for future grant funding and </w:t>
      </w:r>
      <w:bookmarkStart w:id="3" w:name="_Hlk209452136"/>
      <w:r w:rsidRPr="00D673E7">
        <w:rPr>
          <w:rFonts w:ascii="Arial" w:eastAsia="Calibri" w:hAnsi="Arial" w:cs="Arial"/>
          <w:bCs/>
          <w:color w:val="000000"/>
          <w:sz w:val="21"/>
          <w:szCs w:val="21"/>
        </w:rPr>
        <w:t xml:space="preserve">could result in a requirement to repay awarded funds. </w:t>
      </w:r>
      <w:bookmarkEnd w:id="3"/>
      <w:r w:rsidRPr="00D673E7">
        <w:rPr>
          <w:rFonts w:ascii="Arial" w:eastAsia="Calibri" w:hAnsi="Arial" w:cs="Arial"/>
          <w:bCs/>
          <w:color w:val="000000"/>
          <w:sz w:val="21"/>
          <w:szCs w:val="21"/>
        </w:rPr>
        <w:t>Late submission is a violation of the VCA grant agreement and will be considered in future grant evaluations</w:t>
      </w:r>
      <w:r w:rsidRPr="000F4CC5">
        <w:rPr>
          <w:rFonts w:ascii="Arial" w:eastAsia="Calibri" w:hAnsi="Arial" w:cs="Arial"/>
          <w:bCs/>
          <w:color w:val="000000"/>
          <w:sz w:val="21"/>
          <w:szCs w:val="21"/>
        </w:rPr>
        <w:t>. Based on an organization’s reporting history, future awards may be denied or issued on a reimbursement-only basis.</w:t>
      </w:r>
      <w:r>
        <w:rPr>
          <w:rFonts w:ascii="Arial" w:eastAsia="Calibri" w:hAnsi="Arial" w:cs="Arial"/>
          <w:bCs/>
          <w:color w:val="000000"/>
          <w:sz w:val="21"/>
          <w:szCs w:val="21"/>
        </w:rPr>
        <w:t xml:space="preserve"> </w:t>
      </w:r>
    </w:p>
    <w:p w14:paraId="4044644A" w14:textId="77777777" w:rsidR="003F6A5F" w:rsidRDefault="003F6A5F" w:rsidP="0088625F">
      <w:pPr>
        <w:autoSpaceDE w:val="0"/>
        <w:autoSpaceDN w:val="0"/>
        <w:adjustRightInd w:val="0"/>
        <w:spacing w:after="0" w:line="240" w:lineRule="auto"/>
        <w:rPr>
          <w:rFonts w:ascii="Arial" w:eastAsia="Calibri" w:hAnsi="Arial" w:cs="Arial"/>
          <w:bCs/>
          <w:color w:val="000000"/>
          <w:sz w:val="21"/>
          <w:szCs w:val="21"/>
        </w:rPr>
      </w:pPr>
    </w:p>
    <w:p w14:paraId="72C128F0" w14:textId="77777777" w:rsidR="00616B7A" w:rsidRDefault="00616B7A" w:rsidP="0088625F">
      <w:pPr>
        <w:autoSpaceDE w:val="0"/>
        <w:autoSpaceDN w:val="0"/>
        <w:adjustRightInd w:val="0"/>
        <w:spacing w:after="0" w:line="240" w:lineRule="auto"/>
        <w:rPr>
          <w:rFonts w:ascii="Arial" w:eastAsia="Calibri" w:hAnsi="Arial" w:cs="Arial"/>
          <w:bCs/>
          <w:color w:val="000000"/>
          <w:sz w:val="21"/>
          <w:szCs w:val="21"/>
        </w:rPr>
      </w:pPr>
    </w:p>
    <w:p w14:paraId="746DD8D5" w14:textId="5DF20E40" w:rsidR="0088625F" w:rsidRPr="000F4CC5" w:rsidRDefault="0088625F" w:rsidP="0088625F">
      <w:pPr>
        <w:autoSpaceDE w:val="0"/>
        <w:autoSpaceDN w:val="0"/>
        <w:adjustRightInd w:val="0"/>
        <w:spacing w:after="0" w:line="240" w:lineRule="auto"/>
        <w:rPr>
          <w:rFonts w:ascii="Arial" w:eastAsia="Calibri" w:hAnsi="Arial" w:cs="Arial"/>
          <w:b/>
          <w:color w:val="000000"/>
          <w:sz w:val="21"/>
          <w:szCs w:val="21"/>
        </w:rPr>
      </w:pPr>
      <w:r w:rsidRPr="000F4CC5">
        <w:rPr>
          <w:rFonts w:ascii="Arial" w:eastAsia="Calibri" w:hAnsi="Arial" w:cs="Arial"/>
          <w:bCs/>
          <w:color w:val="000000"/>
          <w:sz w:val="21"/>
          <w:szCs w:val="21"/>
        </w:rPr>
        <w:lastRenderedPageBreak/>
        <w:t>In exceptional cases, an extension may be requested in writing prior to the report due date.</w:t>
      </w:r>
      <w:r w:rsidR="00FE06FD">
        <w:rPr>
          <w:rFonts w:ascii="Arial" w:eastAsia="Calibri" w:hAnsi="Arial" w:cs="Arial"/>
          <w:bCs/>
          <w:color w:val="000000"/>
          <w:sz w:val="21"/>
          <w:szCs w:val="21"/>
        </w:rPr>
        <w:t xml:space="preserve"> </w:t>
      </w:r>
      <w:r w:rsidR="0016537A">
        <w:rPr>
          <w:rFonts w:ascii="Arial" w:eastAsia="Calibri" w:hAnsi="Arial" w:cs="Arial"/>
          <w:bCs/>
          <w:color w:val="000000"/>
          <w:sz w:val="21"/>
          <w:szCs w:val="21"/>
        </w:rPr>
        <w:t xml:space="preserve">Final </w:t>
      </w:r>
      <w:r w:rsidRPr="000F4CC5">
        <w:rPr>
          <w:rFonts w:ascii="Arial" w:eastAsia="Calibri" w:hAnsi="Arial" w:cs="Arial"/>
          <w:bCs/>
          <w:color w:val="000000"/>
          <w:sz w:val="21"/>
          <w:szCs w:val="21"/>
        </w:rPr>
        <w:t>Reports more than five weeks overdue (either incomplete or not received) may be referred to the Office of the Attorney General for collection</w:t>
      </w:r>
      <w:r>
        <w:rPr>
          <w:rFonts w:ascii="Arial" w:eastAsia="Calibri" w:hAnsi="Arial" w:cs="Arial"/>
          <w:bCs/>
          <w:color w:val="000000"/>
          <w:sz w:val="21"/>
          <w:szCs w:val="21"/>
        </w:rPr>
        <w:t xml:space="preserve"> to seek reimbursement of allocated funds</w:t>
      </w:r>
      <w:r w:rsidRPr="000F4CC5">
        <w:rPr>
          <w:rFonts w:ascii="Arial" w:eastAsia="Calibri" w:hAnsi="Arial" w:cs="Arial"/>
          <w:bCs/>
          <w:color w:val="000000"/>
          <w:sz w:val="21"/>
          <w:szCs w:val="21"/>
        </w:rPr>
        <w:t>. If this occurs, the organization will be ineligible for any VCA funding for one fiscal year and must cover any associated collection costs</w:t>
      </w:r>
      <w:r w:rsidRPr="000F4CC5">
        <w:rPr>
          <w:rFonts w:ascii="Arial" w:eastAsia="Calibri" w:hAnsi="Arial" w:cs="Arial"/>
          <w:b/>
          <w:color w:val="000000"/>
          <w:sz w:val="21"/>
          <w:szCs w:val="21"/>
        </w:rPr>
        <w:t>.</w:t>
      </w:r>
    </w:p>
    <w:bookmarkEnd w:id="2"/>
    <w:p w14:paraId="352458CB" w14:textId="77777777" w:rsidR="0088625F" w:rsidRPr="001D2665" w:rsidRDefault="0088625F" w:rsidP="00FB0242">
      <w:pPr>
        <w:autoSpaceDE w:val="0"/>
        <w:autoSpaceDN w:val="0"/>
        <w:adjustRightInd w:val="0"/>
        <w:spacing w:after="0" w:line="240" w:lineRule="auto"/>
        <w:rPr>
          <w:rFonts w:ascii="Arial" w:eastAsia="Calibri" w:hAnsi="Arial" w:cs="Arial"/>
          <w:color w:val="000000"/>
          <w:sz w:val="21"/>
          <w:szCs w:val="21"/>
        </w:rPr>
      </w:pPr>
    </w:p>
    <w:p w14:paraId="4E6F2F7F" w14:textId="4342BB72" w:rsidR="00842835" w:rsidRDefault="00842835" w:rsidP="00842835">
      <w:pPr>
        <w:autoSpaceDE w:val="0"/>
        <w:autoSpaceDN w:val="0"/>
        <w:adjustRightInd w:val="0"/>
        <w:spacing w:after="0" w:line="240" w:lineRule="auto"/>
        <w:rPr>
          <w:rFonts w:ascii="Arial" w:eastAsia="Calibri" w:hAnsi="Arial" w:cs="Arial"/>
          <w:color w:val="000000"/>
          <w:sz w:val="21"/>
          <w:szCs w:val="21"/>
        </w:rPr>
      </w:pPr>
      <w:r w:rsidRPr="007F59A0">
        <w:rPr>
          <w:rFonts w:ascii="Arial" w:eastAsia="Calibri" w:hAnsi="Arial" w:cs="Arial"/>
          <w:b/>
          <w:color w:val="002060"/>
          <w:sz w:val="21"/>
          <w:szCs w:val="21"/>
        </w:rPr>
        <w:t>This form must be submitted with every Commission grant application and signed by an individual duly authorized</w:t>
      </w:r>
      <w:r w:rsidRPr="007F59A0">
        <w:rPr>
          <w:rFonts w:ascii="Arial" w:eastAsia="Calibri" w:hAnsi="Arial" w:cs="Arial"/>
          <w:color w:val="002060"/>
          <w:sz w:val="21"/>
          <w:szCs w:val="21"/>
        </w:rPr>
        <w:t xml:space="preserve"> </w:t>
      </w:r>
      <w:r w:rsidRPr="001D2665">
        <w:rPr>
          <w:rFonts w:ascii="Arial" w:eastAsia="Calibri" w:hAnsi="Arial" w:cs="Arial"/>
          <w:color w:val="000000"/>
          <w:sz w:val="21"/>
          <w:szCs w:val="21"/>
        </w:rPr>
        <w:t xml:space="preserve">by the governing body of the organization to act on its behalf (such as the </w:t>
      </w:r>
      <w:r w:rsidR="006C33F8">
        <w:rPr>
          <w:rFonts w:ascii="Arial" w:eastAsia="Calibri" w:hAnsi="Arial" w:cs="Arial"/>
          <w:color w:val="000000"/>
          <w:sz w:val="21"/>
          <w:szCs w:val="21"/>
        </w:rPr>
        <w:t>Director, Manager, or Supervisor</w:t>
      </w:r>
      <w:r w:rsidRPr="001D2665">
        <w:rPr>
          <w:rFonts w:ascii="Arial" w:eastAsia="Calibri" w:hAnsi="Arial" w:cs="Arial"/>
          <w:color w:val="000000"/>
          <w:sz w:val="21"/>
          <w:szCs w:val="21"/>
        </w:rPr>
        <w:t xml:space="preserve">). The signature of the individual indicates the organization’s compliance with the grant conditions listed above. </w:t>
      </w:r>
      <w:bookmarkStart w:id="4" w:name="_Hlk121500399"/>
    </w:p>
    <w:p w14:paraId="1A7E0D7B" w14:textId="77777777" w:rsidR="00842835" w:rsidRDefault="00842835" w:rsidP="00842835">
      <w:pPr>
        <w:autoSpaceDE w:val="0"/>
        <w:autoSpaceDN w:val="0"/>
        <w:adjustRightInd w:val="0"/>
        <w:spacing w:after="0" w:line="240" w:lineRule="auto"/>
        <w:rPr>
          <w:rFonts w:ascii="Arial" w:eastAsia="Calibri" w:hAnsi="Arial" w:cs="Arial"/>
          <w:b/>
          <w:color w:val="4C9B45"/>
          <w:sz w:val="21"/>
          <w:szCs w:val="21"/>
        </w:rPr>
      </w:pPr>
    </w:p>
    <w:p w14:paraId="70D7E233" w14:textId="77777777" w:rsidR="00842835" w:rsidRPr="00B15BF7" w:rsidRDefault="00842835" w:rsidP="00842835">
      <w:pPr>
        <w:autoSpaceDE w:val="0"/>
        <w:autoSpaceDN w:val="0"/>
        <w:adjustRightInd w:val="0"/>
        <w:spacing w:after="0" w:line="240" w:lineRule="auto"/>
        <w:rPr>
          <w:rFonts w:ascii="Arial" w:hAnsi="Arial" w:cs="Arial"/>
          <w:sz w:val="21"/>
          <w:szCs w:val="21"/>
        </w:rPr>
      </w:pPr>
      <w:r w:rsidRPr="00112497">
        <w:rPr>
          <w:rFonts w:ascii="Arial" w:eastAsia="Calibri" w:hAnsi="Arial" w:cs="Arial"/>
          <w:b/>
          <w:color w:val="00B050"/>
          <w:sz w:val="21"/>
          <w:szCs w:val="21"/>
        </w:rPr>
        <w:t>NOTE</w:t>
      </w:r>
      <w:r w:rsidRPr="001D2665">
        <w:rPr>
          <w:rFonts w:ascii="Arial" w:hAnsi="Arial" w:cs="Arial"/>
          <w:b/>
          <w:sz w:val="21"/>
          <w:szCs w:val="21"/>
        </w:rPr>
        <w:t xml:space="preserve">: </w:t>
      </w:r>
      <w:r w:rsidRPr="001D2665">
        <w:rPr>
          <w:rFonts w:ascii="Arial" w:hAnsi="Arial" w:cs="Arial"/>
          <w:b/>
          <w:i/>
          <w:iCs/>
          <w:sz w:val="21"/>
          <w:szCs w:val="21"/>
        </w:rPr>
        <w:t>Only documents with original signatures will be accepted.</w:t>
      </w:r>
      <w:r w:rsidRPr="001D2665">
        <w:rPr>
          <w:rFonts w:ascii="Arial" w:hAnsi="Arial" w:cs="Arial"/>
          <w:b/>
          <w:sz w:val="21"/>
          <w:szCs w:val="21"/>
        </w:rPr>
        <w:t xml:space="preserve"> </w:t>
      </w:r>
      <w:bookmarkEnd w:id="4"/>
      <w:r w:rsidRPr="001D2665">
        <w:rPr>
          <w:rFonts w:ascii="Arial" w:eastAsia="Calibri" w:hAnsi="Arial" w:cs="Arial"/>
          <w:color w:val="000000"/>
          <w:sz w:val="21"/>
          <w:szCs w:val="21"/>
        </w:rPr>
        <w:t xml:space="preserve">A duly authorized individual must also sign the </w:t>
      </w:r>
      <w:r>
        <w:rPr>
          <w:rFonts w:ascii="Arial" w:eastAsia="Calibri" w:hAnsi="Arial" w:cs="Arial"/>
          <w:color w:val="000000"/>
          <w:sz w:val="21"/>
          <w:szCs w:val="21"/>
        </w:rPr>
        <w:t>Fi</w:t>
      </w:r>
      <w:r w:rsidRPr="001D2665">
        <w:rPr>
          <w:rFonts w:ascii="Arial" w:eastAsia="Calibri" w:hAnsi="Arial" w:cs="Arial"/>
          <w:color w:val="000000"/>
          <w:sz w:val="21"/>
          <w:szCs w:val="21"/>
        </w:rPr>
        <w:t xml:space="preserve">nal </w:t>
      </w:r>
      <w:r>
        <w:rPr>
          <w:rFonts w:ascii="Arial" w:eastAsia="Calibri" w:hAnsi="Arial" w:cs="Arial"/>
          <w:color w:val="000000"/>
          <w:sz w:val="21"/>
          <w:szCs w:val="21"/>
        </w:rPr>
        <w:t>R</w:t>
      </w:r>
      <w:r w:rsidRPr="001D2665">
        <w:rPr>
          <w:rFonts w:ascii="Arial" w:eastAsia="Calibri" w:hAnsi="Arial" w:cs="Arial"/>
          <w:color w:val="000000"/>
          <w:sz w:val="21"/>
          <w:szCs w:val="21"/>
        </w:rPr>
        <w:t>eport form.</w:t>
      </w:r>
    </w:p>
    <w:p w14:paraId="250DB969" w14:textId="77777777" w:rsidR="00842835" w:rsidRDefault="00842835" w:rsidP="00842835">
      <w:pPr>
        <w:autoSpaceDE w:val="0"/>
        <w:autoSpaceDN w:val="0"/>
        <w:adjustRightInd w:val="0"/>
        <w:spacing w:after="0" w:line="240" w:lineRule="auto"/>
        <w:rPr>
          <w:rFonts w:ascii="Arial" w:eastAsia="Calibri" w:hAnsi="Arial" w:cs="Arial"/>
          <w:b/>
          <w:color w:val="002060"/>
          <w:sz w:val="21"/>
          <w:szCs w:val="21"/>
        </w:rPr>
      </w:pPr>
    </w:p>
    <w:p w14:paraId="1A8EC6CA" w14:textId="77777777" w:rsidR="00842835" w:rsidRDefault="00842835" w:rsidP="00842835">
      <w:pPr>
        <w:autoSpaceDE w:val="0"/>
        <w:autoSpaceDN w:val="0"/>
        <w:adjustRightInd w:val="0"/>
        <w:spacing w:after="0" w:line="240" w:lineRule="auto"/>
        <w:rPr>
          <w:rFonts w:ascii="Arial" w:eastAsia="Calibri" w:hAnsi="Arial" w:cs="Arial"/>
          <w:b/>
          <w:color w:val="002060"/>
          <w:sz w:val="21"/>
          <w:szCs w:val="21"/>
        </w:rPr>
      </w:pPr>
      <w:r w:rsidRPr="007F59A0">
        <w:rPr>
          <w:rFonts w:ascii="Arial" w:eastAsia="Calibri" w:hAnsi="Arial" w:cs="Arial"/>
          <w:b/>
          <w:color w:val="002060"/>
          <w:sz w:val="21"/>
          <w:szCs w:val="21"/>
        </w:rPr>
        <w:t>The undersigned certifies to the best of his/her knowledge that:</w:t>
      </w:r>
    </w:p>
    <w:p w14:paraId="726CFE75" w14:textId="77777777" w:rsidR="00842835" w:rsidRDefault="00842835" w:rsidP="00842835">
      <w:pPr>
        <w:autoSpaceDE w:val="0"/>
        <w:autoSpaceDN w:val="0"/>
        <w:adjustRightInd w:val="0"/>
        <w:spacing w:after="0" w:line="240" w:lineRule="auto"/>
        <w:rPr>
          <w:rFonts w:ascii="Arial" w:eastAsia="Calibri" w:hAnsi="Arial" w:cs="Arial"/>
          <w:b/>
          <w:color w:val="002060"/>
          <w:sz w:val="21"/>
          <w:szCs w:val="21"/>
        </w:rPr>
      </w:pPr>
    </w:p>
    <w:p w14:paraId="5A6ACEDB" w14:textId="77777777" w:rsidR="00842835" w:rsidRPr="007F59A0" w:rsidRDefault="00842835" w:rsidP="00842835">
      <w:pPr>
        <w:pStyle w:val="ListParagraph"/>
        <w:numPr>
          <w:ilvl w:val="0"/>
          <w:numId w:val="35"/>
        </w:numPr>
        <w:autoSpaceDE w:val="0"/>
        <w:autoSpaceDN w:val="0"/>
        <w:adjustRightInd w:val="0"/>
        <w:spacing w:after="0" w:line="240" w:lineRule="auto"/>
        <w:ind w:left="360"/>
        <w:rPr>
          <w:rFonts w:ascii="Arial" w:eastAsia="Calibri" w:hAnsi="Arial" w:cs="Arial"/>
          <w:color w:val="000000"/>
          <w:sz w:val="21"/>
          <w:szCs w:val="21"/>
        </w:rPr>
      </w:pPr>
      <w:r w:rsidRPr="007F59A0">
        <w:rPr>
          <w:rFonts w:ascii="Arial" w:eastAsia="Calibri" w:hAnsi="Arial" w:cs="Arial"/>
          <w:color w:val="000000"/>
          <w:sz w:val="21"/>
          <w:szCs w:val="21"/>
        </w:rPr>
        <w:t>the information in this application and its attachments is true and correct;</w:t>
      </w:r>
    </w:p>
    <w:p w14:paraId="4E8E873E" w14:textId="77777777" w:rsidR="00842835" w:rsidRPr="001D2665" w:rsidRDefault="00842835" w:rsidP="00842835">
      <w:pPr>
        <w:pStyle w:val="ListParagraph"/>
        <w:numPr>
          <w:ilvl w:val="0"/>
          <w:numId w:val="19"/>
        </w:numPr>
        <w:autoSpaceDE w:val="0"/>
        <w:autoSpaceDN w:val="0"/>
        <w:adjustRightInd w:val="0"/>
        <w:spacing w:after="0"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the filing of this application has been duly authorized by the governing body of the applicant organization;</w:t>
      </w:r>
    </w:p>
    <w:p w14:paraId="4CE72DA3" w14:textId="77777777" w:rsidR="00842835" w:rsidRPr="001D2665" w:rsidRDefault="00842835" w:rsidP="00842835">
      <w:pPr>
        <w:pStyle w:val="ListParagraph"/>
        <w:numPr>
          <w:ilvl w:val="0"/>
          <w:numId w:val="19"/>
        </w:numPr>
        <w:autoSpaceDE w:val="0"/>
        <w:autoSpaceDN w:val="0"/>
        <w:adjustRightInd w:val="0"/>
        <w:spacing w:after="0"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the applicant organization agrees to comply with all grant conditions cited above;</w:t>
      </w:r>
    </w:p>
    <w:p w14:paraId="5BCEB76E" w14:textId="77777777" w:rsidR="00842835" w:rsidRPr="001D2665" w:rsidRDefault="00842835" w:rsidP="00842835">
      <w:pPr>
        <w:pStyle w:val="ListParagraph"/>
        <w:numPr>
          <w:ilvl w:val="0"/>
          <w:numId w:val="19"/>
        </w:numPr>
        <w:tabs>
          <w:tab w:val="left" w:pos="180"/>
        </w:tabs>
        <w:autoSpaceDE w:val="0"/>
        <w:autoSpaceDN w:val="0"/>
        <w:adjustRightInd w:val="0"/>
        <w:spacing w:after="0" w:line="240" w:lineRule="auto"/>
        <w:ind w:left="360"/>
        <w:rPr>
          <w:rFonts w:ascii="Arial" w:eastAsia="Calibri" w:hAnsi="Arial" w:cs="Arial"/>
          <w:color w:val="000000"/>
          <w:sz w:val="21"/>
          <w:szCs w:val="21"/>
        </w:rPr>
      </w:pPr>
      <w:r>
        <w:rPr>
          <w:rFonts w:ascii="Arial" w:eastAsia="Calibri" w:hAnsi="Arial" w:cs="Arial"/>
          <w:color w:val="000000"/>
          <w:sz w:val="21"/>
          <w:szCs w:val="21"/>
        </w:rPr>
        <w:t xml:space="preserve">   </w:t>
      </w:r>
      <w:r w:rsidRPr="001D2665">
        <w:rPr>
          <w:rFonts w:ascii="Arial" w:eastAsia="Calibri" w:hAnsi="Arial" w:cs="Arial"/>
          <w:color w:val="000000"/>
          <w:sz w:val="21"/>
          <w:szCs w:val="21"/>
        </w:rPr>
        <w:t xml:space="preserve">the applicant organization is fully operational and anticipates remaining in business for the duration of the award period; and </w:t>
      </w:r>
    </w:p>
    <w:p w14:paraId="245FE269" w14:textId="77777777" w:rsidR="00842835" w:rsidRPr="001D2665" w:rsidRDefault="00842835" w:rsidP="00842835">
      <w:pPr>
        <w:pStyle w:val="ListParagraph"/>
        <w:numPr>
          <w:ilvl w:val="0"/>
          <w:numId w:val="19"/>
        </w:numPr>
        <w:autoSpaceDE w:val="0"/>
        <w:autoSpaceDN w:val="0"/>
        <w:adjustRightInd w:val="0"/>
        <w:spacing w:after="0"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 xml:space="preserve">the organization is not currently under suspension or debarment by the federal government. If you are uncertain of your status, visit </w:t>
      </w:r>
      <w:hyperlink r:id="rId12" w:history="1">
        <w:r w:rsidRPr="0053548A">
          <w:rPr>
            <w:rStyle w:val="Hyperlink"/>
            <w:rFonts w:ascii="Arial" w:eastAsia="Calibri" w:hAnsi="Arial" w:cs="Arial"/>
            <w:b/>
            <w:bCs/>
            <w:sz w:val="21"/>
            <w:szCs w:val="21"/>
          </w:rPr>
          <w:t>SAM.gov.</w:t>
        </w:r>
      </w:hyperlink>
      <w:r w:rsidRPr="001D2665">
        <w:rPr>
          <w:rFonts w:ascii="Arial" w:eastAsia="Calibri" w:hAnsi="Arial" w:cs="Arial"/>
          <w:color w:val="000000"/>
          <w:sz w:val="21"/>
          <w:szCs w:val="21"/>
        </w:rPr>
        <w:t xml:space="preserve"> </w:t>
      </w:r>
    </w:p>
    <w:p w14:paraId="0D7D9BC2" w14:textId="77777777" w:rsidR="001C27B3" w:rsidRDefault="001C27B3" w:rsidP="00842835">
      <w:pPr>
        <w:autoSpaceDE w:val="0"/>
        <w:autoSpaceDN w:val="0"/>
        <w:adjustRightInd w:val="0"/>
        <w:spacing w:after="0" w:line="240" w:lineRule="auto"/>
        <w:rPr>
          <w:rFonts w:ascii="Arial" w:eastAsia="Calibri" w:hAnsi="Arial" w:cs="Arial"/>
          <w:b/>
          <w:bCs/>
          <w:color w:val="002060"/>
          <w:sz w:val="21"/>
          <w:szCs w:val="21"/>
        </w:rPr>
      </w:pPr>
    </w:p>
    <w:p w14:paraId="26CD0B23" w14:textId="77777777" w:rsidR="00842835" w:rsidRPr="007F59A0" w:rsidRDefault="00842835" w:rsidP="00842835">
      <w:pPr>
        <w:autoSpaceDE w:val="0"/>
        <w:autoSpaceDN w:val="0"/>
        <w:adjustRightInd w:val="0"/>
        <w:spacing w:after="0" w:line="240" w:lineRule="auto"/>
        <w:rPr>
          <w:rFonts w:ascii="Arial" w:eastAsia="Calibri" w:hAnsi="Arial" w:cs="Arial"/>
          <w:b/>
          <w:bCs/>
          <w:color w:val="002060"/>
          <w:sz w:val="21"/>
          <w:szCs w:val="21"/>
        </w:rPr>
      </w:pPr>
      <w:r w:rsidRPr="007F59A0">
        <w:rPr>
          <w:rFonts w:ascii="Arial" w:eastAsia="Calibri" w:hAnsi="Arial" w:cs="Arial"/>
          <w:b/>
          <w:bCs/>
          <w:color w:val="002060"/>
          <w:sz w:val="21"/>
          <w:szCs w:val="21"/>
        </w:rPr>
        <w:t>The undersigned further certifies that he or she has the legal authority to obligate the applicant organization.</w:t>
      </w:r>
    </w:p>
    <w:p w14:paraId="23311742" w14:textId="77777777" w:rsidR="00656EB5" w:rsidRPr="001D2665" w:rsidRDefault="00656EB5" w:rsidP="00842835">
      <w:pPr>
        <w:autoSpaceDE w:val="0"/>
        <w:autoSpaceDN w:val="0"/>
        <w:adjustRightInd w:val="0"/>
        <w:spacing w:after="0" w:line="240" w:lineRule="auto"/>
        <w:rPr>
          <w:rFonts w:ascii="Arial" w:eastAsia="Calibri" w:hAnsi="Arial" w:cs="Arial"/>
          <w:color w:val="000000"/>
          <w:sz w:val="21"/>
          <w:szCs w:val="21"/>
        </w:rPr>
      </w:pPr>
    </w:p>
    <w:p w14:paraId="2D55F4C7" w14:textId="77777777" w:rsidR="00656EB5" w:rsidRPr="001D2665" w:rsidRDefault="00FB0242" w:rsidP="00656EB5">
      <w:pPr>
        <w:autoSpaceDE w:val="0"/>
        <w:autoSpaceDN w:val="0"/>
        <w:adjustRightInd w:val="0"/>
        <w:spacing w:after="0" w:line="240" w:lineRule="auto"/>
        <w:rPr>
          <w:rFonts w:ascii="Arial" w:eastAsia="Calibri" w:hAnsi="Arial" w:cs="Arial"/>
          <w:color w:val="000000"/>
          <w:sz w:val="21"/>
          <w:szCs w:val="21"/>
        </w:rPr>
      </w:pPr>
      <w:r>
        <w:rPr>
          <w:rFonts w:ascii="Arial" w:eastAsia="Calibri" w:hAnsi="Arial" w:cs="Arial"/>
          <w:noProof/>
          <w:color w:val="000000"/>
          <w:sz w:val="21"/>
          <w:szCs w:val="21"/>
        </w:rPr>
        <mc:AlternateContent>
          <mc:Choice Requires="wps">
            <w:drawing>
              <wp:anchor distT="0" distB="0" distL="114300" distR="114300" simplePos="0" relativeHeight="251669504" behindDoc="0" locked="0" layoutInCell="1" allowOverlap="1" wp14:anchorId="38371426" wp14:editId="340CC72E">
                <wp:simplePos x="0" y="0"/>
                <wp:positionH relativeFrom="column">
                  <wp:posOffset>1876425</wp:posOffset>
                </wp:positionH>
                <wp:positionV relativeFrom="paragraph">
                  <wp:posOffset>143892</wp:posOffset>
                </wp:positionV>
                <wp:extent cx="4181475" cy="14223"/>
                <wp:effectExtent l="0" t="0" r="28575" b="24130"/>
                <wp:wrapNone/>
                <wp:docPr id="552652886" name="Straight Connector 1"/>
                <wp:cNvGraphicFramePr/>
                <a:graphic xmlns:a="http://schemas.openxmlformats.org/drawingml/2006/main">
                  <a:graphicData uri="http://schemas.microsoft.com/office/word/2010/wordprocessingShape">
                    <wps:wsp>
                      <wps:cNvCnPr/>
                      <wps:spPr>
                        <a:xfrm>
                          <a:off x="0" y="0"/>
                          <a:ext cx="4181475" cy="14223"/>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397D4"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11.35pt" to="47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yepwEAAJwDAAAOAAAAZHJzL2Uyb0RvYy54bWysU9uO0zAQfUfiHyy/01xoYTdqug+7ghcE&#10;Ky4f4HXGjYVvGpsm/XvGbjddAVohxMvE9sw5PnM82d7M1rADYNTe9bxZ1ZyBk37Qbt/zb1/fvbri&#10;LCbhBmG8g54fIfKb3csX2yl00PrRmwGQEYmL3RR6PqYUuqqKcgQr4soHcJRUHq1ItMV9NaCYiN2a&#10;qq3rN9XkcQjoJcRIp3enJN8VfqVApk9KRUjM9Jy0pRKxxIccq91WdHsUYdTyLEP8gwortKNLF6o7&#10;kQT7gfo3Kqsl+uhVWklvK6+UllB6oG6a+pduvowiQOmFzIlhsSn+P1r58XDr7pFsmELsYrjH3MWs&#10;0OYv6WNzMeu4mAVzYpIO181Vs3674UxSrlm37etsZnUBB4zpPXjL8qLnRrvci+jE4UNMp9LHknxs&#10;HJt6fr1pN4XnIqes0tHAqeozKKYHEtAUtjIpcGuQHQS98fC9OcswjiozRGljFlD9POhcm2FQpudv&#10;gUt1udG7tACtdh7/dGuaH6WqUz2596TXvHzww7E8TknQCBSDz+OaZ+zpvsAvP9XuJwAAAP//AwBQ&#10;SwMEFAAGAAgAAAAhAC65bf7eAAAACQEAAA8AAABkcnMvZG93bnJldi54bWxMj09PhDAQxe8mfodm&#10;TLy5RbLIgpSN8c9JD4gePHbpCGTplNAuoJ/e8aS3mXkvb36v2K92EDNOvnek4HoTgUBqnOmpVfD+&#10;9nS1A+GDJqMHR6jgCz3sy/OzQufGLfSKcx1awSHkc62gC2HMpfRNh1b7jRuRWPt0k9WB16mVZtIL&#10;h9tBxlF0I63uiT90esT7DptjfbIK0sfnuhqXh5fvSqayqmYXdscPpS4v1rtbEAHX8GeGX3xGh5KZ&#10;Du5ExotBQZwlCVt5iFMQbMiSLZc78GGbgSwL+b9B+QMAAP//AwBQSwECLQAUAAYACAAAACEAtoM4&#10;kv4AAADhAQAAEwAAAAAAAAAAAAAAAAAAAAAAW0NvbnRlbnRfVHlwZXNdLnhtbFBLAQItABQABgAI&#10;AAAAIQA4/SH/1gAAAJQBAAALAAAAAAAAAAAAAAAAAC8BAABfcmVscy8ucmVsc1BLAQItABQABgAI&#10;AAAAIQCD4ByepwEAAJwDAAAOAAAAAAAAAAAAAAAAAC4CAABkcnMvZTJvRG9jLnhtbFBLAQItABQA&#10;BgAIAAAAIQAuuW3+3gAAAAkBAAAPAAAAAAAAAAAAAAAAAAEEAABkcnMvZG93bnJldi54bWxQSwUG&#10;AAAAAAQABADzAAAADAUAAAAA&#10;" strokecolor="black [3040]"/>
            </w:pict>
          </mc:Fallback>
        </mc:AlternateContent>
      </w:r>
      <w:r w:rsidR="00656EB5" w:rsidRPr="001D2665">
        <w:rPr>
          <w:rFonts w:ascii="Arial" w:eastAsia="Calibri" w:hAnsi="Arial" w:cs="Arial"/>
          <w:color w:val="000000"/>
          <w:sz w:val="21"/>
          <w:szCs w:val="21"/>
        </w:rPr>
        <w:t xml:space="preserve">Applicant </w:t>
      </w:r>
      <w:r w:rsidR="00250E08">
        <w:rPr>
          <w:rFonts w:ascii="Arial" w:eastAsia="Calibri" w:hAnsi="Arial" w:cs="Arial"/>
          <w:color w:val="000000"/>
          <w:sz w:val="21"/>
          <w:szCs w:val="21"/>
        </w:rPr>
        <w:t>Organization Name</w:t>
      </w:r>
      <w:r w:rsidR="006522EA">
        <w:rPr>
          <w:rFonts w:ascii="Arial" w:eastAsia="Calibri" w:hAnsi="Arial" w:cs="Arial"/>
          <w:color w:val="000000"/>
          <w:sz w:val="21"/>
          <w:szCs w:val="21"/>
        </w:rPr>
        <w:t>)</w:t>
      </w:r>
      <w:r w:rsidR="00656EB5" w:rsidRPr="001D2665">
        <w:rPr>
          <w:rFonts w:ascii="Arial" w:eastAsia="Calibri" w:hAnsi="Arial" w:cs="Arial"/>
          <w:color w:val="000000"/>
          <w:sz w:val="21"/>
          <w:szCs w:val="21"/>
        </w:rPr>
        <w:t xml:space="preserve">: </w:t>
      </w:r>
      <w:r w:rsidR="00656EB5" w:rsidRPr="001D2665">
        <w:rPr>
          <w:rFonts w:ascii="Arial" w:eastAsia="Calibri" w:hAnsi="Arial" w:cs="Arial"/>
          <w:color w:val="000000"/>
          <w:sz w:val="21"/>
          <w:szCs w:val="21"/>
        </w:rPr>
        <w:fldChar w:fldCharType="begin">
          <w:ffData>
            <w:name w:val="Text127"/>
            <w:enabled/>
            <w:calcOnExit w:val="0"/>
            <w:textInput>
              <w:maxLength w:val="75"/>
            </w:textInput>
          </w:ffData>
        </w:fldChar>
      </w:r>
      <w:r w:rsidR="00656EB5" w:rsidRPr="001D2665">
        <w:rPr>
          <w:rFonts w:ascii="Arial" w:eastAsia="Calibri" w:hAnsi="Arial" w:cs="Arial"/>
          <w:color w:val="000000"/>
          <w:sz w:val="21"/>
          <w:szCs w:val="21"/>
        </w:rPr>
        <w:instrText xml:space="preserve"> FORMTEXT </w:instrText>
      </w:r>
      <w:r w:rsidR="00656EB5" w:rsidRPr="001D2665">
        <w:rPr>
          <w:rFonts w:ascii="Arial" w:eastAsia="Calibri" w:hAnsi="Arial" w:cs="Arial"/>
          <w:color w:val="000000"/>
          <w:sz w:val="21"/>
          <w:szCs w:val="21"/>
        </w:rPr>
      </w:r>
      <w:r w:rsidR="00656EB5" w:rsidRPr="001D2665">
        <w:rPr>
          <w:rFonts w:ascii="Arial" w:eastAsia="Calibri" w:hAnsi="Arial" w:cs="Arial"/>
          <w:color w:val="000000"/>
          <w:sz w:val="21"/>
          <w:szCs w:val="21"/>
        </w:rPr>
        <w:fldChar w:fldCharType="separate"/>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color w:val="000000"/>
          <w:sz w:val="21"/>
          <w:szCs w:val="21"/>
        </w:rPr>
        <w:fldChar w:fldCharType="end"/>
      </w:r>
      <w:r w:rsidR="00656EB5" w:rsidRPr="001D2665">
        <w:rPr>
          <w:rFonts w:ascii="Arial" w:eastAsia="Calibri" w:hAnsi="Arial" w:cs="Arial"/>
          <w:color w:val="000000"/>
          <w:sz w:val="21"/>
          <w:szCs w:val="21"/>
        </w:rPr>
        <w:br/>
      </w:r>
    </w:p>
    <w:p w14:paraId="559C39CD" w14:textId="77777777" w:rsidR="00656EB5" w:rsidRPr="001D2665" w:rsidRDefault="00FB0242" w:rsidP="00656EB5">
      <w:pPr>
        <w:autoSpaceDE w:val="0"/>
        <w:autoSpaceDN w:val="0"/>
        <w:adjustRightInd w:val="0"/>
        <w:spacing w:after="0" w:line="240" w:lineRule="auto"/>
        <w:rPr>
          <w:rFonts w:ascii="Arial" w:eastAsia="Calibri" w:hAnsi="Arial" w:cs="Arial"/>
          <w:color w:val="000000"/>
          <w:sz w:val="21"/>
          <w:szCs w:val="21"/>
        </w:rPr>
      </w:pPr>
      <w:r>
        <w:rPr>
          <w:rFonts w:ascii="Arial" w:eastAsia="Calibri" w:hAnsi="Arial" w:cs="Arial"/>
          <w:noProof/>
          <w:color w:val="000000"/>
          <w:sz w:val="21"/>
          <w:szCs w:val="21"/>
        </w:rPr>
        <mc:AlternateContent>
          <mc:Choice Requires="wps">
            <w:drawing>
              <wp:anchor distT="0" distB="0" distL="114300" distR="114300" simplePos="0" relativeHeight="251671552" behindDoc="0" locked="0" layoutInCell="1" allowOverlap="1" wp14:anchorId="6941ED3A" wp14:editId="2136A8C8">
                <wp:simplePos x="0" y="0"/>
                <wp:positionH relativeFrom="column">
                  <wp:posOffset>4495800</wp:posOffset>
                </wp:positionH>
                <wp:positionV relativeFrom="paragraph">
                  <wp:posOffset>141605</wp:posOffset>
                </wp:positionV>
                <wp:extent cx="1562100" cy="0"/>
                <wp:effectExtent l="0" t="0" r="0" b="0"/>
                <wp:wrapNone/>
                <wp:docPr id="1745449375" name="Straight Connector 3"/>
                <wp:cNvGraphicFramePr/>
                <a:graphic xmlns:a="http://schemas.openxmlformats.org/drawingml/2006/main">
                  <a:graphicData uri="http://schemas.microsoft.com/office/word/2010/wordprocessingShape">
                    <wps:wsp>
                      <wps:cNvCnPr/>
                      <wps:spPr>
                        <a:xfrm>
                          <a:off x="0" y="0"/>
                          <a:ext cx="15621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04B832" id="Straight Connector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54pt,11.15pt" to="47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joPogEAAJgDAAAOAAAAZHJzL2Uyb0RvYy54bWysU9uO0zAQfUfiHyy/UyeVuoKo6T7sCl4Q&#10;rLh8gNcZNxa2x7JNk/49Y7dN0YIQWu2L48ucM3POTLa3s7PsADEZ9D1vVw1n4BUOxu97/v3b+zdv&#10;OUtZ+kFa9NDzIyR+u3v9ajuFDtY4oh0gMiLxqZtCz8ecQydEUiM4mVYYwNOjxuhkpmPciyHKidid&#10;FeumuRETxiFEVJAS3d6fHvmu8msNKn/WOkFmtudUW65rrOtjWcVuK7t9lGE06lyGfEYVThpPSReq&#10;e5kl+xnNH1TOqIgJdV4pdAK1NgqqBlLTNk/UfB1lgKqFzElhsSm9HK36dLjzD5FsmELqUniIRcWs&#10;oytfqo/N1azjYhbMmSm6bDc367YhT9XlTVyBIab8AdCxsum5Nb7okJ08fEyZklHoJaRcW8+mnr/b&#10;rDelIeJaSt3lo4VT1BfQzAwleWWrUwJ3NrKDpP4OP9oKL3wUWSDaWLuAmn+DzrEFBnVy/he4RNeM&#10;6PMCdMZj/FvWPF9K1af4i+qT1iL7EYdjbUy1g9pfXTuPapmv388Vfv2hdr8AAAD//wMAUEsDBBQA&#10;BgAIAAAAIQDTB7PB3gAAAAkBAAAPAAAAZHJzL2Rvd25yZXYueG1sTI9LT8MwEITvSP0P1lbiRp2G&#10;R0OIU1U8TvQQAgeObrwkUeN1FLtJ4NeziAMcd3Y08022nW0nRhx860jBehWBQKqcaalW8Pb6dJGA&#10;8EGT0Z0jVPCJHrb54izTqXETveBYhlpwCPlUK2hC6FMpfdWg1X7leiT+fbjB6sDnUEsz6InDbSfj&#10;KLqRVrfEDY3u8b7B6lierILN43NZ9NPD/quQG1kUowvJ8V2p8+W8uwMRcA5/ZvjBZ3TImengTmS8&#10;6DgjSnhLUBDHlyDYcHt9xcLhV5B5Jv8vyL8BAAD//wMAUEsBAi0AFAAGAAgAAAAhALaDOJL+AAAA&#10;4QEAABMAAAAAAAAAAAAAAAAAAAAAAFtDb250ZW50X1R5cGVzXS54bWxQSwECLQAUAAYACAAAACEA&#10;OP0h/9YAAACUAQAACwAAAAAAAAAAAAAAAAAvAQAAX3JlbHMvLnJlbHNQSwECLQAUAAYACAAAACEA&#10;sPI6D6IBAACYAwAADgAAAAAAAAAAAAAAAAAuAgAAZHJzL2Uyb0RvYy54bWxQSwECLQAUAAYACAAA&#10;ACEA0wezwd4AAAAJAQAADwAAAAAAAAAAAAAAAAD8AwAAZHJzL2Rvd25yZXYueG1sUEsFBgAAAAAE&#10;AAQA8wAAAAcFAAAAAA==&#10;" strokecolor="black [3040]"/>
            </w:pict>
          </mc:Fallback>
        </mc:AlternateContent>
      </w:r>
      <w:r>
        <w:rPr>
          <w:rFonts w:ascii="Arial" w:eastAsia="Calibri" w:hAnsi="Arial" w:cs="Arial"/>
          <w:noProof/>
          <w:color w:val="000000"/>
          <w:sz w:val="21"/>
          <w:szCs w:val="21"/>
        </w:rPr>
        <mc:AlternateContent>
          <mc:Choice Requires="wps">
            <w:drawing>
              <wp:anchor distT="0" distB="0" distL="114300" distR="114300" simplePos="0" relativeHeight="251670528" behindDoc="0" locked="0" layoutInCell="1" allowOverlap="1" wp14:anchorId="48F5CAE9" wp14:editId="187626B6">
                <wp:simplePos x="0" y="0"/>
                <wp:positionH relativeFrom="column">
                  <wp:posOffset>2143124</wp:posOffset>
                </wp:positionH>
                <wp:positionV relativeFrom="paragraph">
                  <wp:posOffset>141605</wp:posOffset>
                </wp:positionV>
                <wp:extent cx="1857375" cy="0"/>
                <wp:effectExtent l="0" t="0" r="0" b="0"/>
                <wp:wrapNone/>
                <wp:docPr id="948514922" name="Straight Connector 2"/>
                <wp:cNvGraphicFramePr/>
                <a:graphic xmlns:a="http://schemas.openxmlformats.org/drawingml/2006/main">
                  <a:graphicData uri="http://schemas.microsoft.com/office/word/2010/wordprocessingShape">
                    <wps:wsp>
                      <wps:cNvCnPr/>
                      <wps:spPr>
                        <a:xfrm>
                          <a:off x="0" y="0"/>
                          <a:ext cx="185737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8F746B"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68.75pt,11.15pt" to="31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iIpAEAAJgDAAAOAAAAZHJzL2Uyb0RvYy54bWysU8tu2zAQvBfIPxC8x5RduEkFyzkkaC9F&#10;G/TxAQy1tIiSXIJkLfnvu6RtOUiLoih6ofjYmd2ZXW3uJmfZHmIy6Du+XDScgVfYG7/r+Lev765v&#10;OUtZ+l5a9NDxAyR+t716tRlDCysc0PYQGZH41I6h40POoRUiqQGcTAsM4OlRY3Qy0zHuRB/lSOzO&#10;ilXTvBEjxj5EVJAS3T4cH/m28msNKn/SOkFmtuNUW65rrOtTWcV2I9tdlGEw6lSG/IcqnDSeks5U&#10;DzJL9iOaX6icURET6rxQ6ARqbRRUDaRm2bxQ82WQAaoWMieF2ab0/2jVx/29f4xkwxhSm8JjLCom&#10;HV35Un1sqmYdZrNgykzR5fJ2ffP6Zs2ZOr+JCzDElN8DOlY2HbfGFx2ylfsPKVMyCj2HlGvr2djx&#10;t+vVujREXEqpu3ywcIz6DJqZviSvbHVK4N5GtpfU3/77ssILH0UWiDbWzqDmz6BTbIFBnZy/Bc7R&#10;NSP6PAOd8Rh/lzVP51L1Mf6s+qi1yH7C/lAbU+2g9lfXTqNa5uv5ucIvP9T2JwAAAP//AwBQSwME&#10;FAAGAAgAAAAhAExO8GfeAAAACQEAAA8AAABkcnMvZG93bnJldi54bWxMj01Pg0AQhu8m/ofNmHiz&#10;ixBLQ1ka48dJDxQ9eNyyUyBlZwm7BfTXO8aDHmfmyTvPm+8W24sJR985UnC7ikAg1c501Ch4f3u+&#10;2YDwQZPRvSNU8IkedsXlRa4z42ba41SFRnAI+UwraEMYMil93aLVfuUGJL4d3Wh14HFspBn1zOG2&#10;l3EUraXVHfGHVg/40GJ9qs5WQfr0UpXD/Pj6VcpUluXkwub0odT11XK/BRFwCX8w/OizOhTsdHBn&#10;Ml70CpIkvWNUQRwnIBhYJxGXO/wuZJHL/w2KbwAAAP//AwBQSwECLQAUAAYACAAAACEAtoM4kv4A&#10;AADhAQAAEwAAAAAAAAAAAAAAAAAAAAAAW0NvbnRlbnRfVHlwZXNdLnhtbFBLAQItABQABgAIAAAA&#10;IQA4/SH/1gAAAJQBAAALAAAAAAAAAAAAAAAAAC8BAABfcmVscy8ucmVsc1BLAQItABQABgAIAAAA&#10;IQDpnKiIpAEAAJgDAAAOAAAAAAAAAAAAAAAAAC4CAABkcnMvZTJvRG9jLnhtbFBLAQItABQABgAI&#10;AAAAIQBMTvBn3gAAAAkBAAAPAAAAAAAAAAAAAAAAAP4DAABkcnMvZG93bnJldi54bWxQSwUGAAAA&#10;AAQABADzAAAACQUAAAAA&#10;" strokecolor="black [3040]"/>
            </w:pict>
          </mc:Fallback>
        </mc:AlternateContent>
      </w:r>
      <w:r w:rsidR="00656EB5" w:rsidRPr="001D2665">
        <w:rPr>
          <w:rFonts w:ascii="Arial" w:eastAsia="Calibri" w:hAnsi="Arial" w:cs="Arial"/>
          <w:color w:val="000000"/>
          <w:sz w:val="21"/>
          <w:szCs w:val="21"/>
        </w:rPr>
        <w:t xml:space="preserve">Typed Name of Authorizing Official: </w:t>
      </w:r>
      <w:r w:rsidR="00656EB5" w:rsidRPr="001D2665">
        <w:rPr>
          <w:rFonts w:ascii="Arial" w:eastAsia="Calibri" w:hAnsi="Arial" w:cs="Arial"/>
          <w:color w:val="000000"/>
          <w:sz w:val="21"/>
          <w:szCs w:val="21"/>
        </w:rPr>
        <w:fldChar w:fldCharType="begin">
          <w:ffData>
            <w:name w:val="Text127"/>
            <w:enabled/>
            <w:calcOnExit w:val="0"/>
            <w:textInput>
              <w:maxLength w:val="75"/>
            </w:textInput>
          </w:ffData>
        </w:fldChar>
      </w:r>
      <w:bookmarkStart w:id="5" w:name="Text127"/>
      <w:r w:rsidR="00656EB5" w:rsidRPr="001D2665">
        <w:rPr>
          <w:rFonts w:ascii="Arial" w:eastAsia="Calibri" w:hAnsi="Arial" w:cs="Arial"/>
          <w:color w:val="000000"/>
          <w:sz w:val="21"/>
          <w:szCs w:val="21"/>
        </w:rPr>
        <w:instrText xml:space="preserve"> FORMTEXT </w:instrText>
      </w:r>
      <w:r w:rsidR="00656EB5" w:rsidRPr="001D2665">
        <w:rPr>
          <w:rFonts w:ascii="Arial" w:eastAsia="Calibri" w:hAnsi="Arial" w:cs="Arial"/>
          <w:color w:val="000000"/>
          <w:sz w:val="21"/>
          <w:szCs w:val="21"/>
        </w:rPr>
      </w:r>
      <w:r w:rsidR="00656EB5" w:rsidRPr="001D2665">
        <w:rPr>
          <w:rFonts w:ascii="Arial" w:eastAsia="Calibri" w:hAnsi="Arial" w:cs="Arial"/>
          <w:color w:val="000000"/>
          <w:sz w:val="21"/>
          <w:szCs w:val="21"/>
        </w:rPr>
        <w:fldChar w:fldCharType="separate"/>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color w:val="000000"/>
          <w:sz w:val="21"/>
          <w:szCs w:val="21"/>
        </w:rPr>
        <w:fldChar w:fldCharType="end"/>
      </w:r>
      <w:bookmarkEnd w:id="5"/>
      <w:r w:rsidR="00656EB5" w:rsidRPr="001D2665">
        <w:rPr>
          <w:rFonts w:ascii="Arial" w:eastAsia="Calibri" w:hAnsi="Arial" w:cs="Arial"/>
          <w:color w:val="000000"/>
          <w:sz w:val="21"/>
          <w:szCs w:val="21"/>
        </w:rPr>
        <w:t xml:space="preserve">                          </w:t>
      </w:r>
      <w:r w:rsidR="00656EB5" w:rsidRPr="001D2665">
        <w:rPr>
          <w:rFonts w:ascii="Arial" w:eastAsia="Calibri" w:hAnsi="Arial" w:cs="Arial"/>
          <w:color w:val="000000"/>
          <w:sz w:val="21"/>
          <w:szCs w:val="21"/>
        </w:rPr>
        <w:tab/>
      </w:r>
      <w:r w:rsidR="00656EB5" w:rsidRPr="001D2665">
        <w:rPr>
          <w:rFonts w:ascii="Arial" w:eastAsia="Calibri" w:hAnsi="Arial" w:cs="Arial"/>
          <w:color w:val="000000"/>
          <w:sz w:val="21"/>
          <w:szCs w:val="21"/>
        </w:rPr>
        <w:tab/>
        <w:t xml:space="preserve"> Title: </w:t>
      </w:r>
      <w:r w:rsidR="00656EB5" w:rsidRPr="001D2665">
        <w:rPr>
          <w:rFonts w:ascii="Arial" w:eastAsia="Calibri" w:hAnsi="Arial" w:cs="Arial"/>
          <w:color w:val="000000"/>
          <w:sz w:val="21"/>
          <w:szCs w:val="21"/>
        </w:rPr>
        <w:fldChar w:fldCharType="begin">
          <w:ffData>
            <w:name w:val="Text142"/>
            <w:enabled/>
            <w:calcOnExit w:val="0"/>
            <w:textInput>
              <w:maxLength w:val="50"/>
            </w:textInput>
          </w:ffData>
        </w:fldChar>
      </w:r>
      <w:bookmarkStart w:id="6" w:name="Text142"/>
      <w:r w:rsidR="00656EB5" w:rsidRPr="001D2665">
        <w:rPr>
          <w:rFonts w:ascii="Arial" w:eastAsia="Calibri" w:hAnsi="Arial" w:cs="Arial"/>
          <w:color w:val="000000"/>
          <w:sz w:val="21"/>
          <w:szCs w:val="21"/>
        </w:rPr>
        <w:instrText xml:space="preserve"> FORMTEXT </w:instrText>
      </w:r>
      <w:r w:rsidR="00656EB5" w:rsidRPr="001D2665">
        <w:rPr>
          <w:rFonts w:ascii="Arial" w:eastAsia="Calibri" w:hAnsi="Arial" w:cs="Arial"/>
          <w:color w:val="000000"/>
          <w:sz w:val="21"/>
          <w:szCs w:val="21"/>
        </w:rPr>
      </w:r>
      <w:r w:rsidR="00656EB5" w:rsidRPr="001D2665">
        <w:rPr>
          <w:rFonts w:ascii="Arial" w:eastAsia="Calibri" w:hAnsi="Arial" w:cs="Arial"/>
          <w:color w:val="000000"/>
          <w:sz w:val="21"/>
          <w:szCs w:val="21"/>
        </w:rPr>
        <w:fldChar w:fldCharType="separate"/>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color w:val="000000"/>
          <w:sz w:val="21"/>
          <w:szCs w:val="21"/>
        </w:rPr>
        <w:fldChar w:fldCharType="end"/>
      </w:r>
      <w:bookmarkEnd w:id="6"/>
    </w:p>
    <w:p w14:paraId="65626090" w14:textId="77777777" w:rsidR="00656EB5" w:rsidRPr="001D2665" w:rsidRDefault="00D00E3F" w:rsidP="00656EB5">
      <w:pPr>
        <w:autoSpaceDE w:val="0"/>
        <w:autoSpaceDN w:val="0"/>
        <w:adjustRightInd w:val="0"/>
        <w:spacing w:after="0" w:line="240" w:lineRule="auto"/>
        <w:rPr>
          <w:rFonts w:ascii="Arial" w:eastAsia="Calibri" w:hAnsi="Arial" w:cs="Arial"/>
          <w:color w:val="000000"/>
          <w:sz w:val="21"/>
          <w:szCs w:val="21"/>
        </w:rPr>
      </w:pPr>
      <w:r>
        <w:rPr>
          <w:rFonts w:ascii="Arial" w:eastAsia="Calibri" w:hAnsi="Arial" w:cs="Arial"/>
          <w:noProof/>
          <w:color w:val="000000"/>
          <w:sz w:val="21"/>
          <w:szCs w:val="21"/>
        </w:rPr>
        <mc:AlternateContent>
          <mc:Choice Requires="wps">
            <w:drawing>
              <wp:anchor distT="0" distB="0" distL="114300" distR="114300" simplePos="0" relativeHeight="251676672" behindDoc="0" locked="0" layoutInCell="1" allowOverlap="1" wp14:anchorId="07B7D456" wp14:editId="32598DE8">
                <wp:simplePos x="0" y="0"/>
                <wp:positionH relativeFrom="column">
                  <wp:posOffset>5010150</wp:posOffset>
                </wp:positionH>
                <wp:positionV relativeFrom="paragraph">
                  <wp:posOffset>283210</wp:posOffset>
                </wp:positionV>
                <wp:extent cx="1038225" cy="0"/>
                <wp:effectExtent l="0" t="0" r="0" b="0"/>
                <wp:wrapNone/>
                <wp:docPr id="1082845864" name="Straight Connector 2"/>
                <wp:cNvGraphicFramePr/>
                <a:graphic xmlns:a="http://schemas.openxmlformats.org/drawingml/2006/main">
                  <a:graphicData uri="http://schemas.microsoft.com/office/word/2010/wordprocessingShape">
                    <wps:wsp>
                      <wps:cNvCnPr/>
                      <wps:spPr>
                        <a:xfrm>
                          <a:off x="0" y="0"/>
                          <a:ext cx="10382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244889" id="Straight Connector 2"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4.5pt,22.3pt" to="476.2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m6oQEAAJgDAAAOAAAAZHJzL2Uyb0RvYy54bWysU02P0zAQvSPxHyzfadKiRUvUdA+7gguC&#10;FR8/wOuMGwvbY41Nk/57xm6bIkAIIS6O7Zn3Zt7zZHs3eycOQMli6OV61UoBQeNgw76XXz6/eXEr&#10;RcoqDMphgF4eIcm73fNn2yl2sMER3QAkmCSkboq9HHOOXdMkPYJXaYURAgcNkleZj7RvBlITs3vX&#10;bNr2VTMhDZFQQ0p8+3AKyl3lNwZ0/mBMgixcL7m3XFeq61NZm91WdXtScbT63Ib6hy68soGLLlQP&#10;KivxjewvVN5qwoQmrzT6Bo2xGqoGVrNuf1LzaVQRqhY2J8XFpvT/aPX7w314JLZhiqlL8ZGKitmQ&#10;L1/uT8zVrONiFsxZaL5cty9vN5sbKfQl1lyBkVJ+C+hF2fTS2VB0qE4d3qXMxTj1klKuXRBTL1/f&#10;MF0JXlupu3x0cMr6CEbYoRSvbHVK4N6ROCh+3+HrusILH2cWiLHOLaD2z6BzboFBnZy/BS7ZtSKG&#10;vAC9DUi/q5rnS6vmlH9RfdJaZD/hcKwPU+3g56+unUe1zNeP5wq//lC77wAAAP//AwBQSwMEFAAG&#10;AAgAAAAhAGpmXO7fAAAACQEAAA8AAABkcnMvZG93bnJldi54bWxMj8tOwzAQRfeV+g/WILFrHao+&#10;0hCnqnisYBECC5ZuPCRR43EUu0ng6xnEApYzc3Xm3PQw2VYM2PvGkYKbZQQCqXSmoUrB2+vjIgbh&#10;gyajW0eo4BM9HLL5LNWJcSO94FCESjCEfKIV1CF0iZS+rNFqv3QdEt8+XG914LGvpOn1yHDbylUU&#10;baXVDfGHWnd4V2N5Li5Wwe7hqci78f75K5c7meeDC/H5Xanrq+l4CyLgFP7C8KPP6pCx08ldyHjR&#10;MiPec5egYL3eguDAfrPagDj9LmSWyv8Nsm8AAAD//wMAUEsBAi0AFAAGAAgAAAAhALaDOJL+AAAA&#10;4QEAABMAAAAAAAAAAAAAAAAAAAAAAFtDb250ZW50X1R5cGVzXS54bWxQSwECLQAUAAYACAAAACEA&#10;OP0h/9YAAACUAQAACwAAAAAAAAAAAAAAAAAvAQAAX3JlbHMvLnJlbHNQSwECLQAUAAYACAAAACEA&#10;QElJuqEBAACYAwAADgAAAAAAAAAAAAAAAAAuAgAAZHJzL2Uyb0RvYy54bWxQSwECLQAUAAYACAAA&#10;ACEAamZc7t8AAAAJAQAADwAAAAAAAAAAAAAAAAD7AwAAZHJzL2Rvd25yZXYueG1sUEsFBgAAAAAE&#10;AAQA8wAAAAcFAAAAAA==&#10;" strokecolor="black [3040]"/>
            </w:pict>
          </mc:Fallback>
        </mc:AlternateContent>
      </w:r>
      <w:r>
        <w:rPr>
          <w:rFonts w:ascii="Arial" w:eastAsia="Calibri" w:hAnsi="Arial" w:cs="Arial"/>
          <w:noProof/>
          <w:color w:val="000000"/>
          <w:sz w:val="21"/>
          <w:szCs w:val="21"/>
        </w:rPr>
        <mc:AlternateContent>
          <mc:Choice Requires="wps">
            <w:drawing>
              <wp:anchor distT="0" distB="0" distL="114300" distR="114300" simplePos="0" relativeHeight="251674624" behindDoc="0" locked="0" layoutInCell="1" allowOverlap="1" wp14:anchorId="30A5CCA2" wp14:editId="63A8240A">
                <wp:simplePos x="0" y="0"/>
                <wp:positionH relativeFrom="column">
                  <wp:posOffset>2562225</wp:posOffset>
                </wp:positionH>
                <wp:positionV relativeFrom="paragraph">
                  <wp:posOffset>273685</wp:posOffset>
                </wp:positionV>
                <wp:extent cx="1857375" cy="0"/>
                <wp:effectExtent l="0" t="0" r="0" b="0"/>
                <wp:wrapNone/>
                <wp:docPr id="2025620359" name="Straight Connector 2"/>
                <wp:cNvGraphicFramePr/>
                <a:graphic xmlns:a="http://schemas.openxmlformats.org/drawingml/2006/main">
                  <a:graphicData uri="http://schemas.microsoft.com/office/word/2010/wordprocessingShape">
                    <wps:wsp>
                      <wps:cNvCnPr/>
                      <wps:spPr>
                        <a:xfrm>
                          <a:off x="0" y="0"/>
                          <a:ext cx="185737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5E42AE"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01.75pt,21.55pt" to="348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iIpAEAAJgDAAAOAAAAZHJzL2Uyb0RvYy54bWysU8tu2zAQvBfIPxC8x5RduEkFyzkkaC9F&#10;G/TxAQy1tIiSXIJkLfnvu6RtOUiLoih6ofjYmd2ZXW3uJmfZHmIy6Du+XDScgVfYG7/r+Lev765v&#10;OUtZ+l5a9NDxAyR+t716tRlDCysc0PYQGZH41I6h40POoRUiqQGcTAsM4OlRY3Qy0zHuRB/lSOzO&#10;ilXTvBEjxj5EVJAS3T4cH/m28msNKn/SOkFmtuNUW65rrOtTWcV2I9tdlGEw6lSG/IcqnDSeks5U&#10;DzJL9iOaX6icURET6rxQ6ARqbRRUDaRm2bxQ82WQAaoWMieF2ab0/2jVx/29f4xkwxhSm8JjLCom&#10;HV35Un1sqmYdZrNgykzR5fJ2ffP6Zs2ZOr+JCzDElN8DOlY2HbfGFx2ylfsPKVMyCj2HlGvr2djx&#10;t+vVujREXEqpu3ywcIz6DJqZviSvbHVK4N5GtpfU3/77ssILH0UWiDbWzqDmz6BTbIFBnZy/Bc7R&#10;NSP6PAOd8Rh/lzVP51L1Mf6s+qi1yH7C/lAbU+2g9lfXTqNa5uv5ucIvP9T2JwAAAP//AwBQSwME&#10;FAAGAAgAAAAhAB+GTqHfAAAACQEAAA8AAABkcnMvZG93bnJldi54bWxMj81OwzAQhO9IvIO1SNyo&#10;0xbSEuJUFT8negiBA0c3XpKo8TqK3STw9Czqodx2d0az36SbybZiwN43jhTMZxEIpNKZhioFH+8v&#10;N2sQPmgyunWECr7Rwya7vEh1YtxIbzgUoRIcQj7RCuoQukRKX9ZotZ+5Dom1L9dbHXjtK2l6PXK4&#10;beUiimJpdUP8odYdPtZYHoqjVbB6fi3ybnza/eRyJfN8cGF9+FTq+mraPoAIOIWzGf7wGR0yZtq7&#10;IxkvWgW30fKOrTws5yDYEN/HXG5/Osgslf8bZL8AAAD//wMAUEsBAi0AFAAGAAgAAAAhALaDOJL+&#10;AAAA4QEAABMAAAAAAAAAAAAAAAAAAAAAAFtDb250ZW50X1R5cGVzXS54bWxQSwECLQAUAAYACAAA&#10;ACEAOP0h/9YAAACUAQAACwAAAAAAAAAAAAAAAAAvAQAAX3JlbHMvLnJlbHNQSwECLQAUAAYACAAA&#10;ACEA6ZyoiKQBAACYAwAADgAAAAAAAAAAAAAAAAAuAgAAZHJzL2Uyb0RvYy54bWxQSwECLQAUAAYA&#10;CAAAACEAH4ZOod8AAAAJAQAADwAAAAAAAAAAAAAAAAD+AwAAZHJzL2Rvd25yZXYueG1sUEsFBgAA&#10;AAAEAAQA8wAAAAoFAAAAAA==&#10;" strokecolor="black [3040]"/>
            </w:pict>
          </mc:Fallback>
        </mc:AlternateContent>
      </w:r>
      <w:r w:rsidR="00656EB5" w:rsidRPr="001D2665">
        <w:rPr>
          <w:rFonts w:ascii="Arial" w:eastAsia="Calibri" w:hAnsi="Arial" w:cs="Arial"/>
          <w:color w:val="000000"/>
          <w:sz w:val="21"/>
          <w:szCs w:val="21"/>
        </w:rPr>
        <w:br/>
      </w:r>
      <w:r w:rsidR="009403CC">
        <w:rPr>
          <w:rFonts w:ascii="Arial" w:eastAsia="Calibri" w:hAnsi="Arial" w:cs="Arial"/>
          <w:b/>
          <w:bCs/>
          <w:sz w:val="21"/>
          <w:szCs w:val="21"/>
        </w:rPr>
        <w:t xml:space="preserve">Original </w:t>
      </w:r>
      <w:r w:rsidR="00656EB5" w:rsidRPr="001D2665">
        <w:rPr>
          <w:rFonts w:ascii="Arial" w:eastAsia="Calibri" w:hAnsi="Arial" w:cs="Arial"/>
          <w:color w:val="000000"/>
          <w:sz w:val="21"/>
          <w:szCs w:val="21"/>
        </w:rPr>
        <w:t xml:space="preserve">Signature of Authorizing Official: </w:t>
      </w:r>
      <w:r>
        <w:rPr>
          <w:rFonts w:ascii="Arial" w:eastAsia="Calibri" w:hAnsi="Arial" w:cs="Arial"/>
          <w:color w:val="000000"/>
          <w:sz w:val="21"/>
          <w:szCs w:val="21"/>
        </w:rPr>
        <w:t xml:space="preserve">                                                        </w:t>
      </w:r>
      <w:r w:rsidR="00656EB5" w:rsidRPr="001D2665">
        <w:rPr>
          <w:rFonts w:ascii="Arial" w:eastAsia="Calibri" w:hAnsi="Arial" w:cs="Arial"/>
          <w:color w:val="000000"/>
          <w:sz w:val="21"/>
          <w:szCs w:val="21"/>
        </w:rPr>
        <w:tab/>
        <w:t xml:space="preserve"> Date: </w:t>
      </w:r>
      <w:r w:rsidR="00656EB5" w:rsidRPr="001D2665">
        <w:rPr>
          <w:rFonts w:ascii="Arial" w:eastAsia="Calibri" w:hAnsi="Arial" w:cs="Arial"/>
          <w:color w:val="000000"/>
          <w:sz w:val="21"/>
          <w:szCs w:val="21"/>
        </w:rPr>
        <w:fldChar w:fldCharType="begin">
          <w:ffData>
            <w:name w:val="Text129"/>
            <w:enabled/>
            <w:calcOnExit w:val="0"/>
            <w:textInput>
              <w:type w:val="date"/>
              <w:format w:val="M/d/yy"/>
            </w:textInput>
          </w:ffData>
        </w:fldChar>
      </w:r>
      <w:bookmarkStart w:id="7" w:name="Text129"/>
      <w:r w:rsidR="00656EB5" w:rsidRPr="001D2665">
        <w:rPr>
          <w:rFonts w:ascii="Arial" w:eastAsia="Calibri" w:hAnsi="Arial" w:cs="Arial"/>
          <w:color w:val="000000"/>
          <w:sz w:val="21"/>
          <w:szCs w:val="21"/>
        </w:rPr>
        <w:instrText xml:space="preserve"> FORMTEXT </w:instrText>
      </w:r>
      <w:r w:rsidR="00656EB5" w:rsidRPr="001D2665">
        <w:rPr>
          <w:rFonts w:ascii="Arial" w:eastAsia="Calibri" w:hAnsi="Arial" w:cs="Arial"/>
          <w:color w:val="000000"/>
          <w:sz w:val="21"/>
          <w:szCs w:val="21"/>
        </w:rPr>
      </w:r>
      <w:r w:rsidR="00656EB5" w:rsidRPr="001D2665">
        <w:rPr>
          <w:rFonts w:ascii="Arial" w:eastAsia="Calibri" w:hAnsi="Arial" w:cs="Arial"/>
          <w:color w:val="000000"/>
          <w:sz w:val="21"/>
          <w:szCs w:val="21"/>
        </w:rPr>
        <w:fldChar w:fldCharType="separate"/>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color w:val="000000"/>
          <w:sz w:val="21"/>
          <w:szCs w:val="21"/>
        </w:rPr>
        <w:fldChar w:fldCharType="end"/>
      </w:r>
      <w:bookmarkEnd w:id="7"/>
      <w:r w:rsidR="00656EB5">
        <w:rPr>
          <w:rFonts w:ascii="Arial" w:eastAsia="Calibri" w:hAnsi="Arial" w:cs="Arial"/>
          <w:color w:val="000000"/>
          <w:sz w:val="21"/>
          <w:szCs w:val="21"/>
        </w:rPr>
        <w:br/>
      </w:r>
    </w:p>
    <w:p w14:paraId="0A1F4E28" w14:textId="77777777" w:rsidR="002B5914" w:rsidRDefault="00FB0242" w:rsidP="00656EB5">
      <w:pPr>
        <w:autoSpaceDE w:val="0"/>
        <w:autoSpaceDN w:val="0"/>
        <w:adjustRightInd w:val="0"/>
        <w:spacing w:after="0" w:line="240" w:lineRule="auto"/>
        <w:rPr>
          <w:rFonts w:ascii="Arial" w:eastAsia="Calibri" w:hAnsi="Arial" w:cs="Arial"/>
          <w:color w:val="000000"/>
          <w:sz w:val="21"/>
          <w:szCs w:val="21"/>
        </w:rPr>
      </w:pPr>
      <w:r>
        <w:rPr>
          <w:rFonts w:ascii="Arial" w:eastAsia="Calibri" w:hAnsi="Arial" w:cs="Arial"/>
          <w:noProof/>
          <w:color w:val="000000"/>
          <w:sz w:val="21"/>
          <w:szCs w:val="21"/>
        </w:rPr>
        <mc:AlternateContent>
          <mc:Choice Requires="wps">
            <w:drawing>
              <wp:anchor distT="0" distB="0" distL="114300" distR="114300" simplePos="0" relativeHeight="251672576" behindDoc="0" locked="0" layoutInCell="1" allowOverlap="1" wp14:anchorId="447B6E85" wp14:editId="4E4BCAD1">
                <wp:simplePos x="0" y="0"/>
                <wp:positionH relativeFrom="column">
                  <wp:posOffset>1971674</wp:posOffset>
                </wp:positionH>
                <wp:positionV relativeFrom="paragraph">
                  <wp:posOffset>137795</wp:posOffset>
                </wp:positionV>
                <wp:extent cx="4067175" cy="0"/>
                <wp:effectExtent l="0" t="0" r="0" b="0"/>
                <wp:wrapNone/>
                <wp:docPr id="1725042397" name="Straight Connector 4"/>
                <wp:cNvGraphicFramePr/>
                <a:graphic xmlns:a="http://schemas.openxmlformats.org/drawingml/2006/main">
                  <a:graphicData uri="http://schemas.microsoft.com/office/word/2010/wordprocessingShape">
                    <wps:wsp>
                      <wps:cNvCnPr/>
                      <wps:spPr>
                        <a:xfrm>
                          <a:off x="0" y="0"/>
                          <a:ext cx="40671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AC70B"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55.25pt,10.85pt" to="47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7UOugEAAN0DAAAOAAAAZHJzL2Uyb0RvYy54bWysU8Fu1DAQvSPxD5bvbJIV20K02R5alQuC&#10;CsoHuM54Y8n2WLbZZP+esXc3qQAJUfXi2ON5b+Y9T7Y3kzXsACFqdB1vVjVn4CT22u07/uPx/t0H&#10;zmISrhcGHXT8CJHf7N6+2Y6+hTUOaHoIjEhcbEff8SEl31ZVlANYEVfowdGlwmBFomPYV30QI7Fb&#10;U63r+qoaMfQ+oIQYKXp3uuS7wq8UyPRVqQiJmY5Tb6msoaxPea12W9Hug/CDluc2xAu6sEI7KjpT&#10;3Ykk2M+g/6CyWgaMqNJKoq1QKS2haCA1Tf2bmu+D8FC0kDnRzzbF16OVXw637iGQDaOPbfQPIauY&#10;VLD5S/2xqZh1nM2CKTFJwff11XVzveFMXu6qBehDTJ8ALcubjhvtsg7RisPnmKgYpV5Sctg4Nnb8&#10;42a9KVkRje7vtTH5rowC3JrADoIeMU1NfjQieJZFJ+MouGgou3Q0cKL/BorpnrpuTgXyeC2cQkpw&#10;6cJrHGVnmKIOZmD9b+A5P0OhjN7/gGdEqYwuzWCrHYa/VV+sUKf8iwMn3dmCJ+yP5XWLNTRDxbnz&#10;vOchfX4u8OWv3P0CAAD//wMAUEsDBBQABgAIAAAAIQDsaai53gAAAAkBAAAPAAAAZHJzL2Rvd25y&#10;ZXYueG1sTI/BTsMwDIbvSLxDZCRuLO1gY5SmE0JwQVxadoBb1nhNReN0TbqWt8eIAxxtf/r9/fl2&#10;dp044RBaTwrSRQICqfampUbB7u35agMiRE1Gd55QwRcG2BbnZ7nOjJ+oxFMVG8EhFDKtwMbYZ1KG&#10;2qLTYeF7JL4d/OB05HFopBn0xOGuk8skWUunW+IPVvf4aLH+rEan4OX4GnY36/KpfD9uqunjMNrG&#10;o1KXF/PDPYiIc/yD4Uef1aFgp70fyQTRKbhOkxWjCpbpLQgG7lYpl9v/LmSRy/8Nim8AAAD//wMA&#10;UEsBAi0AFAAGAAgAAAAhALaDOJL+AAAA4QEAABMAAAAAAAAAAAAAAAAAAAAAAFtDb250ZW50X1R5&#10;cGVzXS54bWxQSwECLQAUAAYACAAAACEAOP0h/9YAAACUAQAACwAAAAAAAAAAAAAAAAAvAQAAX3Jl&#10;bHMvLnJlbHNQSwECLQAUAAYACAAAACEALOO1DroBAADdAwAADgAAAAAAAAAAAAAAAAAuAgAAZHJz&#10;L2Uyb0RvYy54bWxQSwECLQAUAAYACAAAACEA7Gmoud4AAAAJAQAADwAAAAAAAAAAAAAAAAAUBAAA&#10;ZHJzL2Rvd25yZXYueG1sUEsFBgAAAAAEAAQA8wAAAB8FAAAAAA==&#10;" strokecolor="black [3213]"/>
            </w:pict>
          </mc:Fallback>
        </mc:AlternateContent>
      </w:r>
      <w:r w:rsidR="00656EB5" w:rsidRPr="001D2665">
        <w:rPr>
          <w:rFonts w:ascii="Arial" w:eastAsia="Calibri" w:hAnsi="Arial" w:cs="Arial"/>
          <w:color w:val="000000"/>
          <w:sz w:val="21"/>
          <w:szCs w:val="21"/>
        </w:rPr>
        <w:t xml:space="preserve">Email of the Authorizing Official:  </w:t>
      </w:r>
      <w:r w:rsidR="00656EB5" w:rsidRPr="001D2665">
        <w:rPr>
          <w:rFonts w:ascii="Arial" w:eastAsia="Calibri" w:hAnsi="Arial" w:cs="Arial"/>
          <w:color w:val="000000"/>
          <w:sz w:val="21"/>
          <w:szCs w:val="21"/>
        </w:rPr>
        <w:fldChar w:fldCharType="begin">
          <w:ffData>
            <w:name w:val="Text127"/>
            <w:enabled/>
            <w:calcOnExit w:val="0"/>
            <w:textInput>
              <w:maxLength w:val="75"/>
            </w:textInput>
          </w:ffData>
        </w:fldChar>
      </w:r>
      <w:r w:rsidR="00656EB5" w:rsidRPr="001D2665">
        <w:rPr>
          <w:rFonts w:ascii="Arial" w:eastAsia="Calibri" w:hAnsi="Arial" w:cs="Arial"/>
          <w:color w:val="000000"/>
          <w:sz w:val="21"/>
          <w:szCs w:val="21"/>
        </w:rPr>
        <w:instrText xml:space="preserve"> FORMTEXT </w:instrText>
      </w:r>
      <w:r w:rsidR="00656EB5" w:rsidRPr="001D2665">
        <w:rPr>
          <w:rFonts w:ascii="Arial" w:eastAsia="Calibri" w:hAnsi="Arial" w:cs="Arial"/>
          <w:color w:val="000000"/>
          <w:sz w:val="21"/>
          <w:szCs w:val="21"/>
        </w:rPr>
      </w:r>
      <w:r w:rsidR="00656EB5" w:rsidRPr="001D2665">
        <w:rPr>
          <w:rFonts w:ascii="Arial" w:eastAsia="Calibri" w:hAnsi="Arial" w:cs="Arial"/>
          <w:color w:val="000000"/>
          <w:sz w:val="21"/>
          <w:szCs w:val="21"/>
        </w:rPr>
        <w:fldChar w:fldCharType="separate"/>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color w:val="000000"/>
          <w:sz w:val="21"/>
          <w:szCs w:val="21"/>
        </w:rPr>
        <w:fldChar w:fldCharType="end"/>
      </w:r>
    </w:p>
    <w:p w14:paraId="6E05FFD6" w14:textId="77777777" w:rsidR="00BC3E0B" w:rsidRDefault="00BC3E0B" w:rsidP="00656EB5">
      <w:pPr>
        <w:autoSpaceDE w:val="0"/>
        <w:autoSpaceDN w:val="0"/>
        <w:adjustRightInd w:val="0"/>
        <w:spacing w:after="0" w:line="240" w:lineRule="auto"/>
        <w:rPr>
          <w:rFonts w:ascii="Arial" w:eastAsia="Calibri" w:hAnsi="Arial" w:cs="Arial"/>
          <w:color w:val="000000"/>
          <w:sz w:val="21"/>
          <w:szCs w:val="21"/>
        </w:rPr>
      </w:pPr>
    </w:p>
    <w:sectPr w:rsidR="00BC3E0B" w:rsidSect="00E11E3F">
      <w:footerReference w:type="default" r:id="rId13"/>
      <w:pgSz w:w="12240" w:h="15840"/>
      <w:pgMar w:top="1260" w:right="1080" w:bottom="720" w:left="1080" w:header="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68D62" w14:textId="77777777" w:rsidR="00867D54" w:rsidRDefault="00867D54">
      <w:pPr>
        <w:spacing w:after="0" w:line="240" w:lineRule="auto"/>
      </w:pPr>
      <w:r>
        <w:separator/>
      </w:r>
    </w:p>
  </w:endnote>
  <w:endnote w:type="continuationSeparator" w:id="0">
    <w:p w14:paraId="087A6E83" w14:textId="77777777" w:rsidR="00867D54" w:rsidRDefault="00867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DAA6" w14:textId="77777777" w:rsidR="0041259C" w:rsidRDefault="00412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72AF" w14:textId="77777777" w:rsidR="00867D54" w:rsidRDefault="00867D54">
      <w:pPr>
        <w:spacing w:after="0" w:line="240" w:lineRule="auto"/>
      </w:pPr>
      <w:r>
        <w:separator/>
      </w:r>
    </w:p>
  </w:footnote>
  <w:footnote w:type="continuationSeparator" w:id="0">
    <w:p w14:paraId="6C6B3F6F" w14:textId="77777777" w:rsidR="00867D54" w:rsidRDefault="00867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734B4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2228598" o:spid="_x0000_i1025" type="#_x0000_t75" style="width:3pt;height:3pt;visibility:visible;mso-wrap-style:square" o:bullet="t">
        <v:imagedata r:id="rId1" o:title=""/>
      </v:shape>
    </w:pict>
  </w:numPicBullet>
  <w:numPicBullet w:numPicBulletId="1">
    <w:pict>
      <v:shape id="_x0000_i1026" type="#_x0000_t75" style="width:6pt;height:6pt" o:bullet="t">
        <v:imagedata r:id="rId2" o:title="image5"/>
      </v:shape>
    </w:pict>
  </w:numPicBullet>
  <w:abstractNum w:abstractNumId="0" w15:restartNumberingAfterBreak="0">
    <w:nsid w:val="0244273D"/>
    <w:multiLevelType w:val="hybridMultilevel"/>
    <w:tmpl w:val="123ABD2A"/>
    <w:lvl w:ilvl="0" w:tplc="04090005">
      <w:start w:val="1"/>
      <w:numFmt w:val="bullet"/>
      <w:lvlText w:val=""/>
      <w:lvlJc w:val="left"/>
      <w:pPr>
        <w:ind w:left="1080" w:hanging="360"/>
      </w:pPr>
      <w:rPr>
        <w:rFonts w:ascii="Wingdings" w:hAnsi="Wingdings" w:hint="default"/>
        <w:color w:val="9A399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0C03B3"/>
    <w:multiLevelType w:val="hybridMultilevel"/>
    <w:tmpl w:val="9C4CB03A"/>
    <w:lvl w:ilvl="0" w:tplc="4B705FD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C2BEF"/>
    <w:multiLevelType w:val="hybridMultilevel"/>
    <w:tmpl w:val="38405AC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D67520F"/>
    <w:multiLevelType w:val="hybridMultilevel"/>
    <w:tmpl w:val="90D6D136"/>
    <w:lvl w:ilvl="0" w:tplc="83BC39E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F44F2"/>
    <w:multiLevelType w:val="hybridMultilevel"/>
    <w:tmpl w:val="6E9C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B3D09"/>
    <w:multiLevelType w:val="hybridMultilevel"/>
    <w:tmpl w:val="06880A1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B20B2"/>
    <w:multiLevelType w:val="hybridMultilevel"/>
    <w:tmpl w:val="0D3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D25E1"/>
    <w:multiLevelType w:val="multilevel"/>
    <w:tmpl w:val="737CF6A8"/>
    <w:lvl w:ilvl="0">
      <w:start w:val="1"/>
      <w:numFmt w:val="bullet"/>
      <w:lvlText w:val=""/>
      <w:lvlJc w:val="left"/>
      <w:pPr>
        <w:tabs>
          <w:tab w:val="num" w:pos="720"/>
        </w:tabs>
        <w:ind w:left="720" w:hanging="360"/>
      </w:pPr>
      <w:rPr>
        <w:rFonts w:ascii="Wingdings" w:hAnsi="Wingdings" w:hint="default"/>
        <w:color w:val="9A3995"/>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26428"/>
    <w:multiLevelType w:val="hybridMultilevel"/>
    <w:tmpl w:val="60004616"/>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06276"/>
    <w:multiLevelType w:val="hybridMultilevel"/>
    <w:tmpl w:val="1706B7CA"/>
    <w:lvl w:ilvl="0" w:tplc="717ACC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73D74"/>
    <w:multiLevelType w:val="hybridMultilevel"/>
    <w:tmpl w:val="9266F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0254B"/>
    <w:multiLevelType w:val="hybridMultilevel"/>
    <w:tmpl w:val="A18E46B4"/>
    <w:lvl w:ilvl="0" w:tplc="E8720DC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3257E"/>
    <w:multiLevelType w:val="hybridMultilevel"/>
    <w:tmpl w:val="D3C821A4"/>
    <w:lvl w:ilvl="0" w:tplc="D610C72C">
      <w:start w:val="1"/>
      <w:numFmt w:val="bullet"/>
      <w:lvlText w:val=""/>
      <w:lvlJc w:val="left"/>
      <w:pPr>
        <w:ind w:left="360" w:hanging="360"/>
      </w:pPr>
      <w:rPr>
        <w:rFonts w:ascii="Wingdings" w:hAnsi="Wingdings" w:hint="default"/>
        <w:color w:val="9A3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AB2B4C"/>
    <w:multiLevelType w:val="hybridMultilevel"/>
    <w:tmpl w:val="ECD2E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45563"/>
    <w:multiLevelType w:val="hybridMultilevel"/>
    <w:tmpl w:val="3334CDE0"/>
    <w:lvl w:ilvl="0" w:tplc="AEDC9B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7727B"/>
    <w:multiLevelType w:val="hybridMultilevel"/>
    <w:tmpl w:val="52701ED8"/>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26170"/>
    <w:multiLevelType w:val="hybridMultilevel"/>
    <w:tmpl w:val="97B21376"/>
    <w:lvl w:ilvl="0" w:tplc="04090005">
      <w:start w:val="1"/>
      <w:numFmt w:val="bullet"/>
      <w:lvlText w:val=""/>
      <w:lvlJc w:val="left"/>
      <w:pPr>
        <w:ind w:left="1080" w:hanging="360"/>
      </w:pPr>
      <w:rPr>
        <w:rFonts w:ascii="Wingdings" w:hAnsi="Wingdings" w:hint="default"/>
        <w:color w:val="9A399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9138F5"/>
    <w:multiLevelType w:val="hybridMultilevel"/>
    <w:tmpl w:val="F7760A24"/>
    <w:lvl w:ilvl="0" w:tplc="738AE31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26300"/>
    <w:multiLevelType w:val="hybridMultilevel"/>
    <w:tmpl w:val="6C8A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B72EA"/>
    <w:multiLevelType w:val="hybridMultilevel"/>
    <w:tmpl w:val="887C803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F0BAF"/>
    <w:multiLevelType w:val="hybridMultilevel"/>
    <w:tmpl w:val="F5C08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A83726"/>
    <w:multiLevelType w:val="hybridMultilevel"/>
    <w:tmpl w:val="CBDA28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5B6CDE"/>
    <w:multiLevelType w:val="hybridMultilevel"/>
    <w:tmpl w:val="A18029F2"/>
    <w:lvl w:ilvl="0" w:tplc="93A828AC">
      <w:numFmt w:val="bullet"/>
      <w:lvlText w:val="•"/>
      <w:lvlJc w:val="left"/>
      <w:pPr>
        <w:ind w:left="720" w:hanging="360"/>
      </w:pPr>
      <w:rPr>
        <w:rFonts w:ascii="Arial" w:eastAsia="Calibri" w:hAnsi="Arial" w:cs="Arial"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4D1576"/>
    <w:multiLevelType w:val="hybridMultilevel"/>
    <w:tmpl w:val="EA4614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585A43D2"/>
    <w:multiLevelType w:val="hybridMultilevel"/>
    <w:tmpl w:val="0772EE6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C13B23"/>
    <w:multiLevelType w:val="hybridMultilevel"/>
    <w:tmpl w:val="BE3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62302"/>
    <w:multiLevelType w:val="multilevel"/>
    <w:tmpl w:val="77D2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2612E6"/>
    <w:multiLevelType w:val="hybridMultilevel"/>
    <w:tmpl w:val="3426E6BA"/>
    <w:lvl w:ilvl="0" w:tplc="70B44480">
      <w:numFmt w:val="bullet"/>
      <w:lvlText w:val="•"/>
      <w:lvlJc w:val="left"/>
      <w:pPr>
        <w:ind w:left="720" w:hanging="360"/>
      </w:pPr>
      <w:rPr>
        <w:rFonts w:ascii="Arial" w:eastAsia="Calibri" w:hAnsi="Arial" w:cs="Arial"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E55605"/>
    <w:multiLevelType w:val="hybridMultilevel"/>
    <w:tmpl w:val="FD487628"/>
    <w:lvl w:ilvl="0" w:tplc="822E9084">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116CDC"/>
    <w:multiLevelType w:val="hybridMultilevel"/>
    <w:tmpl w:val="EE1C3B4C"/>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E18D4"/>
    <w:multiLevelType w:val="hybridMultilevel"/>
    <w:tmpl w:val="E6BC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2554F8"/>
    <w:multiLevelType w:val="hybridMultilevel"/>
    <w:tmpl w:val="0FF8ED1E"/>
    <w:lvl w:ilvl="0" w:tplc="04090005">
      <w:start w:val="1"/>
      <w:numFmt w:val="bullet"/>
      <w:lvlText w:val=""/>
      <w:lvlJc w:val="left"/>
      <w:pPr>
        <w:ind w:left="1080" w:hanging="360"/>
      </w:pPr>
      <w:rPr>
        <w:rFonts w:ascii="Wingdings" w:hAnsi="Wingdings" w:hint="default"/>
        <w:color w:val="9A399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E819D3"/>
    <w:multiLevelType w:val="hybridMultilevel"/>
    <w:tmpl w:val="F26A5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793338"/>
    <w:multiLevelType w:val="hybridMultilevel"/>
    <w:tmpl w:val="2C147638"/>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A8128F"/>
    <w:multiLevelType w:val="hybridMultilevel"/>
    <w:tmpl w:val="2466DF22"/>
    <w:lvl w:ilvl="0" w:tplc="DE085E9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2E7890"/>
    <w:multiLevelType w:val="hybridMultilevel"/>
    <w:tmpl w:val="F3360174"/>
    <w:lvl w:ilvl="0" w:tplc="0688E7C4">
      <w:start w:val="1"/>
      <w:numFmt w:val="bullet"/>
      <w:lvlText w:val=""/>
      <w:lvlJc w:val="left"/>
      <w:pPr>
        <w:ind w:left="360" w:hanging="360"/>
      </w:pPr>
      <w:rPr>
        <w:rFonts w:ascii="Wingdings" w:hAnsi="Wingdings" w:hint="default"/>
        <w:color w:val="9A3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2134316">
    <w:abstractNumId w:val="17"/>
  </w:num>
  <w:num w:numId="2" w16cid:durableId="1588728410">
    <w:abstractNumId w:val="1"/>
  </w:num>
  <w:num w:numId="3" w16cid:durableId="1089157056">
    <w:abstractNumId w:val="11"/>
  </w:num>
  <w:num w:numId="4" w16cid:durableId="275261319">
    <w:abstractNumId w:val="28"/>
  </w:num>
  <w:num w:numId="5" w16cid:durableId="1994095045">
    <w:abstractNumId w:val="9"/>
  </w:num>
  <w:num w:numId="6" w16cid:durableId="299117807">
    <w:abstractNumId w:val="30"/>
  </w:num>
  <w:num w:numId="7" w16cid:durableId="643972265">
    <w:abstractNumId w:val="5"/>
  </w:num>
  <w:num w:numId="8" w16cid:durableId="1211259364">
    <w:abstractNumId w:val="14"/>
  </w:num>
  <w:num w:numId="9" w16cid:durableId="823476112">
    <w:abstractNumId w:val="10"/>
  </w:num>
  <w:num w:numId="10" w16cid:durableId="246500532">
    <w:abstractNumId w:val="13"/>
  </w:num>
  <w:num w:numId="11" w16cid:durableId="1803425819">
    <w:abstractNumId w:val="21"/>
  </w:num>
  <w:num w:numId="12" w16cid:durableId="1202597917">
    <w:abstractNumId w:val="20"/>
  </w:num>
  <w:num w:numId="13" w16cid:durableId="1404831883">
    <w:abstractNumId w:val="18"/>
  </w:num>
  <w:num w:numId="14" w16cid:durableId="1774784984">
    <w:abstractNumId w:val="2"/>
  </w:num>
  <w:num w:numId="15" w16cid:durableId="1462458889">
    <w:abstractNumId w:val="32"/>
  </w:num>
  <w:num w:numId="16" w16cid:durableId="280890302">
    <w:abstractNumId w:val="23"/>
  </w:num>
  <w:num w:numId="17" w16cid:durableId="184635243">
    <w:abstractNumId w:val="15"/>
  </w:num>
  <w:num w:numId="18" w16cid:durableId="1206678018">
    <w:abstractNumId w:val="25"/>
  </w:num>
  <w:num w:numId="19" w16cid:durableId="1665234138">
    <w:abstractNumId w:val="24"/>
  </w:num>
  <w:num w:numId="20" w16cid:durableId="838619415">
    <w:abstractNumId w:val="4"/>
  </w:num>
  <w:num w:numId="21" w16cid:durableId="418525006">
    <w:abstractNumId w:val="16"/>
  </w:num>
  <w:num w:numId="22" w16cid:durableId="1243418676">
    <w:abstractNumId w:val="19"/>
  </w:num>
  <w:num w:numId="23" w16cid:durableId="158080191">
    <w:abstractNumId w:val="35"/>
  </w:num>
  <w:num w:numId="24" w16cid:durableId="904681968">
    <w:abstractNumId w:val="22"/>
  </w:num>
  <w:num w:numId="25" w16cid:durableId="1775518461">
    <w:abstractNumId w:val="12"/>
  </w:num>
  <w:num w:numId="26" w16cid:durableId="627320918">
    <w:abstractNumId w:val="27"/>
  </w:num>
  <w:num w:numId="27" w16cid:durableId="1114253817">
    <w:abstractNumId w:val="6"/>
  </w:num>
  <w:num w:numId="28" w16cid:durableId="351735610">
    <w:abstractNumId w:val="33"/>
  </w:num>
  <w:num w:numId="29" w16cid:durableId="547179830">
    <w:abstractNumId w:val="34"/>
  </w:num>
  <w:num w:numId="30" w16cid:durableId="2004963361">
    <w:abstractNumId w:val="29"/>
  </w:num>
  <w:num w:numId="31" w16cid:durableId="734624067">
    <w:abstractNumId w:val="3"/>
  </w:num>
  <w:num w:numId="32" w16cid:durableId="1336570467">
    <w:abstractNumId w:val="0"/>
  </w:num>
  <w:num w:numId="33" w16cid:durableId="997729815">
    <w:abstractNumId w:val="31"/>
  </w:num>
  <w:num w:numId="34" w16cid:durableId="381907851">
    <w:abstractNumId w:val="26"/>
  </w:num>
  <w:num w:numId="35" w16cid:durableId="1204638395">
    <w:abstractNumId w:val="8"/>
  </w:num>
  <w:num w:numId="36" w16cid:durableId="1603563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6zmFN7X0p91JUjkngSCKVATdsz+OvqoF4fdRrOb31qvAxegvcQcMij1k+1OduhAJJMnZLF7d0FlKWvIVhypSQ==" w:salt="u53dJ1q91XdHXxUCBGc/5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EC"/>
    <w:rsid w:val="000441E1"/>
    <w:rsid w:val="00061FF6"/>
    <w:rsid w:val="00076DA9"/>
    <w:rsid w:val="00077CCB"/>
    <w:rsid w:val="000C7F2A"/>
    <w:rsid w:val="000D1710"/>
    <w:rsid w:val="000D716D"/>
    <w:rsid w:val="000F1077"/>
    <w:rsid w:val="00114C70"/>
    <w:rsid w:val="00122EE1"/>
    <w:rsid w:val="00123055"/>
    <w:rsid w:val="00132DB9"/>
    <w:rsid w:val="0016537A"/>
    <w:rsid w:val="00167828"/>
    <w:rsid w:val="00174C0A"/>
    <w:rsid w:val="00180335"/>
    <w:rsid w:val="00186A2E"/>
    <w:rsid w:val="001C27B3"/>
    <w:rsid w:val="001C2E8E"/>
    <w:rsid w:val="001F3210"/>
    <w:rsid w:val="001F3B2E"/>
    <w:rsid w:val="0020180E"/>
    <w:rsid w:val="00206EE7"/>
    <w:rsid w:val="00211D47"/>
    <w:rsid w:val="0022301D"/>
    <w:rsid w:val="0022464F"/>
    <w:rsid w:val="00250E08"/>
    <w:rsid w:val="002761BA"/>
    <w:rsid w:val="00286A55"/>
    <w:rsid w:val="00290C83"/>
    <w:rsid w:val="002A4F4A"/>
    <w:rsid w:val="002B5914"/>
    <w:rsid w:val="002C6ED3"/>
    <w:rsid w:val="002D0485"/>
    <w:rsid w:val="002E65E8"/>
    <w:rsid w:val="00305D64"/>
    <w:rsid w:val="00307B49"/>
    <w:rsid w:val="00346ED1"/>
    <w:rsid w:val="00350EDB"/>
    <w:rsid w:val="00353665"/>
    <w:rsid w:val="003654D3"/>
    <w:rsid w:val="00382E4D"/>
    <w:rsid w:val="00391865"/>
    <w:rsid w:val="00391A0D"/>
    <w:rsid w:val="003C71EB"/>
    <w:rsid w:val="003D6DDD"/>
    <w:rsid w:val="003F6A5F"/>
    <w:rsid w:val="004011D5"/>
    <w:rsid w:val="004104B0"/>
    <w:rsid w:val="0041259C"/>
    <w:rsid w:val="00427ADF"/>
    <w:rsid w:val="004331F3"/>
    <w:rsid w:val="00434937"/>
    <w:rsid w:val="00444AA2"/>
    <w:rsid w:val="00452B32"/>
    <w:rsid w:val="00464438"/>
    <w:rsid w:val="00472BEA"/>
    <w:rsid w:val="00476B98"/>
    <w:rsid w:val="0048316C"/>
    <w:rsid w:val="00484CB7"/>
    <w:rsid w:val="004B01FA"/>
    <w:rsid w:val="004D0053"/>
    <w:rsid w:val="004E1E42"/>
    <w:rsid w:val="004F1E3A"/>
    <w:rsid w:val="004F37EF"/>
    <w:rsid w:val="004F7C96"/>
    <w:rsid w:val="0050192C"/>
    <w:rsid w:val="00504745"/>
    <w:rsid w:val="005051A4"/>
    <w:rsid w:val="00505D29"/>
    <w:rsid w:val="00521725"/>
    <w:rsid w:val="0053548A"/>
    <w:rsid w:val="005531A6"/>
    <w:rsid w:val="005704D7"/>
    <w:rsid w:val="005971BE"/>
    <w:rsid w:val="005A1603"/>
    <w:rsid w:val="005A6119"/>
    <w:rsid w:val="005B13D2"/>
    <w:rsid w:val="005B799D"/>
    <w:rsid w:val="00604CCB"/>
    <w:rsid w:val="006121A4"/>
    <w:rsid w:val="00614F67"/>
    <w:rsid w:val="00616B7A"/>
    <w:rsid w:val="0062053F"/>
    <w:rsid w:val="00630D22"/>
    <w:rsid w:val="00636D39"/>
    <w:rsid w:val="006522EA"/>
    <w:rsid w:val="00656EB5"/>
    <w:rsid w:val="006665A9"/>
    <w:rsid w:val="0066779E"/>
    <w:rsid w:val="006730DA"/>
    <w:rsid w:val="006A253A"/>
    <w:rsid w:val="006B413B"/>
    <w:rsid w:val="006B6EFD"/>
    <w:rsid w:val="006C33F8"/>
    <w:rsid w:val="006D0E2E"/>
    <w:rsid w:val="006E1CE1"/>
    <w:rsid w:val="00730FC8"/>
    <w:rsid w:val="0073329C"/>
    <w:rsid w:val="00756CD6"/>
    <w:rsid w:val="00777E43"/>
    <w:rsid w:val="0078554D"/>
    <w:rsid w:val="007B1750"/>
    <w:rsid w:val="007B2D61"/>
    <w:rsid w:val="007B5F1C"/>
    <w:rsid w:val="007C17D4"/>
    <w:rsid w:val="007D2946"/>
    <w:rsid w:val="007D52EC"/>
    <w:rsid w:val="007F1E32"/>
    <w:rsid w:val="007F1F06"/>
    <w:rsid w:val="007F79D2"/>
    <w:rsid w:val="00801BA5"/>
    <w:rsid w:val="00803CA7"/>
    <w:rsid w:val="0082211F"/>
    <w:rsid w:val="00822F51"/>
    <w:rsid w:val="0083643E"/>
    <w:rsid w:val="008364F4"/>
    <w:rsid w:val="00842835"/>
    <w:rsid w:val="008447B7"/>
    <w:rsid w:val="00855FAC"/>
    <w:rsid w:val="00867D54"/>
    <w:rsid w:val="00873DDD"/>
    <w:rsid w:val="00876DCB"/>
    <w:rsid w:val="0088625F"/>
    <w:rsid w:val="008A6DD5"/>
    <w:rsid w:val="008B13B0"/>
    <w:rsid w:val="008B36FF"/>
    <w:rsid w:val="008E5881"/>
    <w:rsid w:val="008E6E59"/>
    <w:rsid w:val="00906D10"/>
    <w:rsid w:val="009403CC"/>
    <w:rsid w:val="00941976"/>
    <w:rsid w:val="00956461"/>
    <w:rsid w:val="009624B5"/>
    <w:rsid w:val="009642A1"/>
    <w:rsid w:val="00965E72"/>
    <w:rsid w:val="00976AC8"/>
    <w:rsid w:val="00991FA3"/>
    <w:rsid w:val="009B5F71"/>
    <w:rsid w:val="009C5DEF"/>
    <w:rsid w:val="009F53A8"/>
    <w:rsid w:val="00A31F56"/>
    <w:rsid w:val="00A34B11"/>
    <w:rsid w:val="00A803BD"/>
    <w:rsid w:val="00A95051"/>
    <w:rsid w:val="00AA17DC"/>
    <w:rsid w:val="00AB4B54"/>
    <w:rsid w:val="00AF023D"/>
    <w:rsid w:val="00B15BF7"/>
    <w:rsid w:val="00B25DD9"/>
    <w:rsid w:val="00B26814"/>
    <w:rsid w:val="00B4557F"/>
    <w:rsid w:val="00B54527"/>
    <w:rsid w:val="00B55249"/>
    <w:rsid w:val="00B6740F"/>
    <w:rsid w:val="00B769F2"/>
    <w:rsid w:val="00B8543B"/>
    <w:rsid w:val="00BB01E7"/>
    <w:rsid w:val="00BB47AD"/>
    <w:rsid w:val="00BC2196"/>
    <w:rsid w:val="00BC310D"/>
    <w:rsid w:val="00BC3E0B"/>
    <w:rsid w:val="00BE2495"/>
    <w:rsid w:val="00C05C8B"/>
    <w:rsid w:val="00C22826"/>
    <w:rsid w:val="00C32D0A"/>
    <w:rsid w:val="00C57BA9"/>
    <w:rsid w:val="00C93D51"/>
    <w:rsid w:val="00CA556F"/>
    <w:rsid w:val="00CB0256"/>
    <w:rsid w:val="00CB74A4"/>
    <w:rsid w:val="00CC45D6"/>
    <w:rsid w:val="00CC4F07"/>
    <w:rsid w:val="00D00E3F"/>
    <w:rsid w:val="00D014FD"/>
    <w:rsid w:val="00D34F9F"/>
    <w:rsid w:val="00D444C6"/>
    <w:rsid w:val="00D45404"/>
    <w:rsid w:val="00D62675"/>
    <w:rsid w:val="00D673E7"/>
    <w:rsid w:val="00D867CF"/>
    <w:rsid w:val="00DC475B"/>
    <w:rsid w:val="00DC49C4"/>
    <w:rsid w:val="00DE2D7B"/>
    <w:rsid w:val="00DE528C"/>
    <w:rsid w:val="00DF09B8"/>
    <w:rsid w:val="00DF37B9"/>
    <w:rsid w:val="00DF77CD"/>
    <w:rsid w:val="00E000FE"/>
    <w:rsid w:val="00E06C26"/>
    <w:rsid w:val="00E11E3F"/>
    <w:rsid w:val="00E7594C"/>
    <w:rsid w:val="00E86C00"/>
    <w:rsid w:val="00EA033B"/>
    <w:rsid w:val="00ED15D2"/>
    <w:rsid w:val="00ED18ED"/>
    <w:rsid w:val="00EE03F8"/>
    <w:rsid w:val="00F116BD"/>
    <w:rsid w:val="00F43D81"/>
    <w:rsid w:val="00F76ECE"/>
    <w:rsid w:val="00F7745B"/>
    <w:rsid w:val="00FA02A4"/>
    <w:rsid w:val="00FB0242"/>
    <w:rsid w:val="00FB0575"/>
    <w:rsid w:val="00FB5C76"/>
    <w:rsid w:val="00FC0C60"/>
    <w:rsid w:val="00FE06FD"/>
    <w:rsid w:val="00FF0F2F"/>
    <w:rsid w:val="00FF4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5906"/>
  <w15:docId w15:val="{6CBAF6DB-0BE6-4A34-BAE0-35857775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D52EC"/>
  </w:style>
  <w:style w:type="character" w:styleId="Hyperlink">
    <w:name w:val="Hyperlink"/>
    <w:uiPriority w:val="99"/>
    <w:unhideWhenUsed/>
    <w:rsid w:val="007D52EC"/>
    <w:rPr>
      <w:color w:val="0563C1"/>
      <w:u w:val="single"/>
    </w:rPr>
  </w:style>
  <w:style w:type="paragraph" w:styleId="BalloonText">
    <w:name w:val="Balloon Text"/>
    <w:basedOn w:val="Normal"/>
    <w:link w:val="BalloonTextChar"/>
    <w:uiPriority w:val="99"/>
    <w:semiHidden/>
    <w:unhideWhenUsed/>
    <w:rsid w:val="007D52E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52EC"/>
    <w:rPr>
      <w:rFonts w:ascii="Tahoma" w:eastAsia="Calibri" w:hAnsi="Tahoma" w:cs="Tahoma"/>
      <w:sz w:val="16"/>
      <w:szCs w:val="16"/>
    </w:rPr>
  </w:style>
  <w:style w:type="table" w:styleId="TableGrid">
    <w:name w:val="Table Grid"/>
    <w:basedOn w:val="TableNormal"/>
    <w:uiPriority w:val="59"/>
    <w:rsid w:val="007D52E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D52EC"/>
    <w:rPr>
      <w:rFonts w:ascii="Calibri" w:eastAsia="Calibri" w:hAnsi="Calibri" w:cs="Times New Roman"/>
    </w:rPr>
  </w:style>
  <w:style w:type="paragraph" w:styleId="Footer">
    <w:name w:val="footer"/>
    <w:basedOn w:val="Normal"/>
    <w:link w:val="Foot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D52EC"/>
    <w:rPr>
      <w:rFonts w:ascii="Calibri" w:eastAsia="Calibri" w:hAnsi="Calibri" w:cs="Times New Roman"/>
    </w:rPr>
  </w:style>
  <w:style w:type="character" w:styleId="FollowedHyperlink">
    <w:name w:val="FollowedHyperlink"/>
    <w:uiPriority w:val="99"/>
    <w:semiHidden/>
    <w:unhideWhenUsed/>
    <w:rsid w:val="007D52EC"/>
    <w:rPr>
      <w:color w:val="954F72"/>
      <w:u w:val="single"/>
    </w:rPr>
  </w:style>
  <w:style w:type="paragraph" w:styleId="ListParagraph">
    <w:name w:val="List Paragraph"/>
    <w:basedOn w:val="Normal"/>
    <w:uiPriority w:val="34"/>
    <w:qFormat/>
    <w:rsid w:val="00E000FE"/>
    <w:pPr>
      <w:ind w:left="720"/>
      <w:contextualSpacing/>
    </w:pPr>
  </w:style>
  <w:style w:type="character" w:customStyle="1" w:styleId="UnresolvedMention1">
    <w:name w:val="Unresolved Mention1"/>
    <w:basedOn w:val="DefaultParagraphFont"/>
    <w:uiPriority w:val="99"/>
    <w:semiHidden/>
    <w:unhideWhenUsed/>
    <w:rsid w:val="00206EE7"/>
    <w:rPr>
      <w:color w:val="605E5C"/>
      <w:shd w:val="clear" w:color="auto" w:fill="E1DFDD"/>
    </w:rPr>
  </w:style>
  <w:style w:type="character" w:styleId="UnresolvedMention">
    <w:name w:val="Unresolved Mention"/>
    <w:basedOn w:val="DefaultParagraphFont"/>
    <w:uiPriority w:val="99"/>
    <w:semiHidden/>
    <w:unhideWhenUsed/>
    <w:rsid w:val="00250E08"/>
    <w:rPr>
      <w:color w:val="605E5C"/>
      <w:shd w:val="clear" w:color="auto" w:fill="E1DFDD"/>
    </w:rPr>
  </w:style>
  <w:style w:type="paragraph" w:styleId="Revision">
    <w:name w:val="Revision"/>
    <w:hidden/>
    <w:uiPriority w:val="99"/>
    <w:semiHidden/>
    <w:rsid w:val="00C05C8B"/>
    <w:pPr>
      <w:spacing w:after="0" w:line="240" w:lineRule="auto"/>
    </w:pPr>
  </w:style>
  <w:style w:type="character" w:styleId="CommentReference">
    <w:name w:val="annotation reference"/>
    <w:basedOn w:val="DefaultParagraphFont"/>
    <w:uiPriority w:val="99"/>
    <w:semiHidden/>
    <w:unhideWhenUsed/>
    <w:rsid w:val="00186A2E"/>
    <w:rPr>
      <w:sz w:val="16"/>
      <w:szCs w:val="16"/>
    </w:rPr>
  </w:style>
  <w:style w:type="paragraph" w:styleId="CommentText">
    <w:name w:val="annotation text"/>
    <w:basedOn w:val="Normal"/>
    <w:link w:val="CommentTextChar"/>
    <w:uiPriority w:val="99"/>
    <w:unhideWhenUsed/>
    <w:rsid w:val="00186A2E"/>
    <w:pPr>
      <w:spacing w:line="240" w:lineRule="auto"/>
    </w:pPr>
    <w:rPr>
      <w:sz w:val="20"/>
      <w:szCs w:val="20"/>
    </w:rPr>
  </w:style>
  <w:style w:type="character" w:customStyle="1" w:styleId="CommentTextChar">
    <w:name w:val="Comment Text Char"/>
    <w:basedOn w:val="DefaultParagraphFont"/>
    <w:link w:val="CommentText"/>
    <w:uiPriority w:val="99"/>
    <w:rsid w:val="00186A2E"/>
    <w:rPr>
      <w:sz w:val="20"/>
      <w:szCs w:val="20"/>
    </w:rPr>
  </w:style>
  <w:style w:type="paragraph" w:styleId="CommentSubject">
    <w:name w:val="annotation subject"/>
    <w:basedOn w:val="CommentText"/>
    <w:next w:val="CommentText"/>
    <w:link w:val="CommentSubjectChar"/>
    <w:uiPriority w:val="99"/>
    <w:semiHidden/>
    <w:unhideWhenUsed/>
    <w:rsid w:val="00186A2E"/>
    <w:rPr>
      <w:b/>
      <w:bCs/>
    </w:rPr>
  </w:style>
  <w:style w:type="character" w:customStyle="1" w:styleId="CommentSubjectChar">
    <w:name w:val="Comment Subject Char"/>
    <w:basedOn w:val="CommentTextChar"/>
    <w:link w:val="CommentSubject"/>
    <w:uiPriority w:val="99"/>
    <w:semiHidden/>
    <w:rsid w:val="00186A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m.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saa-arts.org/nasaa_research/nasaa-and-eamichelson-logo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ca.virginia.gov/vca-logo-and-funding-credit/" TargetMode="External"/><Relationship Id="rId4" Type="http://schemas.openxmlformats.org/officeDocument/2006/relationships/settings" Target="settings.xml"/><Relationship Id="rId9" Type="http://schemas.openxmlformats.org/officeDocument/2006/relationships/hyperlink" Target="https://vca.virginia.gov/guidelines-for-funding/"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2E090-75B2-4776-A4EA-664033CE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rnf09198</dc:creator>
  <cp:lastModifiedBy>Bruner, Lorraine (VCA)</cp:lastModifiedBy>
  <cp:revision>4</cp:revision>
  <cp:lastPrinted>2023-04-03T20:48:00Z</cp:lastPrinted>
  <dcterms:created xsi:type="dcterms:W3CDTF">2026-07-07T17:39:00Z</dcterms:created>
  <dcterms:modified xsi:type="dcterms:W3CDTF">2026-07-07T18:01:00Z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4b8e9e340b4bc1a557dffd084a8be751786283bae19000243e7680aebc8ca08e</vt:lpwstr>
  </property>
</Properties>
</file>